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0" w:rsidRPr="004A02AA" w:rsidRDefault="00296178" w:rsidP="00AA3990">
      <w:pPr>
        <w:tabs>
          <w:tab w:val="left" w:pos="284"/>
        </w:tabs>
        <w:spacing w:line="240" w:lineRule="auto"/>
        <w:ind w:left="284" w:right="-794"/>
        <w:jc w:val="center"/>
        <w:rPr>
          <w:rFonts w:ascii="Tahoma" w:hAnsi="Tahoma" w:cs="Tahoma"/>
          <w:b/>
          <w:sz w:val="18"/>
          <w:szCs w:val="18"/>
        </w:rPr>
      </w:pPr>
      <w:r w:rsidRPr="004A02AA">
        <w:rPr>
          <w:rFonts w:ascii="Tahoma" w:hAnsi="Tahoma" w:cs="Tahoma"/>
          <w:b/>
          <w:sz w:val="18"/>
          <w:szCs w:val="18"/>
        </w:rPr>
        <w:t>ZÁRUČNÍ PODMÍNKY</w:t>
      </w:r>
    </w:p>
    <w:p w:rsidR="00296178" w:rsidRPr="004A02AA" w:rsidRDefault="00296178" w:rsidP="00296178">
      <w:pPr>
        <w:tabs>
          <w:tab w:val="left" w:pos="284"/>
        </w:tabs>
        <w:spacing w:line="240" w:lineRule="auto"/>
        <w:ind w:left="284" w:right="-299"/>
        <w:jc w:val="both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 xml:space="preserve">Záruční oprava se vztahuje na závady prokazatelně vzniklé v průběhu platné záruční lhůty, a to vadou materiálu nebo závadou vzniklou při výrobě. Tyto závady je oprávněn odstranit </w:t>
      </w:r>
      <w:proofErr w:type="spellStart"/>
      <w:r w:rsidRPr="004A02AA">
        <w:rPr>
          <w:rFonts w:ascii="Tahoma" w:hAnsi="Tahoma" w:cs="Tahoma"/>
          <w:sz w:val="18"/>
          <w:szCs w:val="18"/>
        </w:rPr>
        <w:t>pou</w:t>
      </w:r>
      <w:proofErr w:type="spellEnd"/>
      <w:r w:rsidR="00520240">
        <w:rPr>
          <w:rFonts w:ascii="Tahoma" w:hAnsi="Tahoma" w:cs="Tahoma"/>
          <w:sz w:val="18"/>
          <w:szCs w:val="18"/>
        </w:rPr>
        <w:t>-</w:t>
      </w:r>
      <w:r w:rsidRPr="004A02AA">
        <w:rPr>
          <w:rFonts w:ascii="Tahoma" w:hAnsi="Tahoma" w:cs="Tahoma"/>
          <w:sz w:val="18"/>
          <w:szCs w:val="18"/>
        </w:rPr>
        <w:t xml:space="preserve">ze autorizovaný servis, prodejce či dovozce. Spotřebitel uplatňuje reklamaci u prodejce, kde byl výrobek zakoupen. V záruční lhůtě má zákazník právo na bezplatnou výměnu poškozených komponentů, které budou prohlášeny za vadné autorizovaným prodejcem, případně </w:t>
      </w:r>
      <w:proofErr w:type="spellStart"/>
      <w:r w:rsidRPr="004A02AA">
        <w:rPr>
          <w:rFonts w:ascii="Tahoma" w:hAnsi="Tahoma" w:cs="Tahoma"/>
          <w:sz w:val="18"/>
          <w:szCs w:val="18"/>
        </w:rPr>
        <w:t>odpo</w:t>
      </w:r>
      <w:proofErr w:type="spellEnd"/>
      <w:r w:rsidR="00520240">
        <w:rPr>
          <w:rFonts w:ascii="Tahoma" w:hAnsi="Tahoma" w:cs="Tahoma"/>
          <w:sz w:val="18"/>
          <w:szCs w:val="18"/>
        </w:rPr>
        <w:t>-</w:t>
      </w:r>
      <w:r w:rsidRPr="004A02AA">
        <w:rPr>
          <w:rFonts w:ascii="Tahoma" w:hAnsi="Tahoma" w:cs="Tahoma"/>
          <w:sz w:val="18"/>
          <w:szCs w:val="18"/>
        </w:rPr>
        <w:t>vědným pracovníkem firmy Scandique, s.r.o., v normálních (běžných) podmínkách používání.</w:t>
      </w:r>
    </w:p>
    <w:p w:rsidR="00AA3990" w:rsidRPr="004A02AA" w:rsidRDefault="00296178" w:rsidP="00296178">
      <w:pPr>
        <w:tabs>
          <w:tab w:val="left" w:pos="284"/>
        </w:tabs>
        <w:spacing w:line="240" w:lineRule="auto"/>
        <w:ind w:left="284" w:right="-299"/>
        <w:jc w:val="both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 xml:space="preserve">Firma Scandique, s.r.o. nenese odpovědnost za následky špatné volby výkonu, chybné </w:t>
      </w:r>
      <w:proofErr w:type="spellStart"/>
      <w:r w:rsidRPr="004A02AA">
        <w:rPr>
          <w:rFonts w:ascii="Tahoma" w:hAnsi="Tahoma" w:cs="Tahoma"/>
          <w:sz w:val="18"/>
          <w:szCs w:val="18"/>
        </w:rPr>
        <w:t>instala</w:t>
      </w:r>
      <w:proofErr w:type="spellEnd"/>
      <w:r w:rsidR="00520240">
        <w:rPr>
          <w:rFonts w:ascii="Tahoma" w:hAnsi="Tahoma" w:cs="Tahoma"/>
          <w:sz w:val="18"/>
          <w:szCs w:val="18"/>
        </w:rPr>
        <w:t>-</w:t>
      </w:r>
      <w:proofErr w:type="spellStart"/>
      <w:r w:rsidRPr="004A02AA">
        <w:rPr>
          <w:rFonts w:ascii="Tahoma" w:hAnsi="Tahoma" w:cs="Tahoma"/>
          <w:sz w:val="18"/>
          <w:szCs w:val="18"/>
        </w:rPr>
        <w:t>ce</w:t>
      </w:r>
      <w:proofErr w:type="spellEnd"/>
      <w:r w:rsidRPr="004A02AA">
        <w:rPr>
          <w:rFonts w:ascii="Tahoma" w:hAnsi="Tahoma" w:cs="Tahoma"/>
          <w:sz w:val="18"/>
          <w:szCs w:val="18"/>
        </w:rPr>
        <w:t xml:space="preserve">, nedostatečné kontroly tahu a kvality komínu, nesprávného používání výrobku, ani </w:t>
      </w:r>
      <w:proofErr w:type="spellStart"/>
      <w:r w:rsidRPr="004A02AA">
        <w:rPr>
          <w:rFonts w:ascii="Tahoma" w:hAnsi="Tahoma" w:cs="Tahoma"/>
          <w:sz w:val="18"/>
          <w:szCs w:val="18"/>
        </w:rPr>
        <w:t>neodpo</w:t>
      </w:r>
      <w:proofErr w:type="spellEnd"/>
      <w:r w:rsidR="00520240">
        <w:rPr>
          <w:rFonts w:ascii="Tahoma" w:hAnsi="Tahoma" w:cs="Tahoma"/>
          <w:sz w:val="18"/>
          <w:szCs w:val="18"/>
        </w:rPr>
        <w:t>-</w:t>
      </w:r>
      <w:r w:rsidRPr="004A02AA">
        <w:rPr>
          <w:rFonts w:ascii="Tahoma" w:hAnsi="Tahoma" w:cs="Tahoma"/>
          <w:sz w:val="18"/>
          <w:szCs w:val="18"/>
        </w:rPr>
        <w:t xml:space="preserve">vídá za případné škody na zdraví či majetku vzniklé v důsledku nedodržování zásad uvedených ve všeobecných podmínkách (Návod k použití). Nenese žádnou odpovědnost při </w:t>
      </w:r>
      <w:proofErr w:type="spellStart"/>
      <w:r w:rsidRPr="004A02AA">
        <w:rPr>
          <w:rFonts w:ascii="Tahoma" w:hAnsi="Tahoma" w:cs="Tahoma"/>
          <w:sz w:val="18"/>
          <w:szCs w:val="18"/>
        </w:rPr>
        <w:t>nerespekto</w:t>
      </w:r>
      <w:proofErr w:type="spellEnd"/>
      <w:r w:rsidR="00520240">
        <w:rPr>
          <w:rFonts w:ascii="Tahoma" w:hAnsi="Tahoma" w:cs="Tahoma"/>
          <w:sz w:val="18"/>
          <w:szCs w:val="18"/>
        </w:rPr>
        <w:t>-</w:t>
      </w:r>
      <w:r w:rsidRPr="004A02AA">
        <w:rPr>
          <w:rFonts w:ascii="Tahoma" w:hAnsi="Tahoma" w:cs="Tahoma"/>
          <w:sz w:val="18"/>
          <w:szCs w:val="18"/>
        </w:rPr>
        <w:t xml:space="preserve">vání bezpečnostních a protipožárních předpisů nebo upozornění týkajících se speciálně </w:t>
      </w:r>
      <w:proofErr w:type="spellStart"/>
      <w:r w:rsidRPr="004A02AA">
        <w:rPr>
          <w:rFonts w:ascii="Tahoma" w:hAnsi="Tahoma" w:cs="Tahoma"/>
          <w:sz w:val="18"/>
          <w:szCs w:val="18"/>
        </w:rPr>
        <w:t>montá</w:t>
      </w:r>
      <w:proofErr w:type="spellEnd"/>
      <w:r w:rsidR="00520240">
        <w:rPr>
          <w:rFonts w:ascii="Tahoma" w:hAnsi="Tahoma" w:cs="Tahoma"/>
          <w:sz w:val="18"/>
          <w:szCs w:val="18"/>
        </w:rPr>
        <w:t>-</w:t>
      </w:r>
      <w:r w:rsidRPr="004A02AA">
        <w:rPr>
          <w:rFonts w:ascii="Tahoma" w:hAnsi="Tahoma" w:cs="Tahoma"/>
          <w:sz w:val="18"/>
          <w:szCs w:val="18"/>
        </w:rPr>
        <w:t>že. Toto ustanovení ale nezbavuje výrobce (dovozce) odpovědnosti za skryté vady výrobku. Bezplatný záruční servis je možné poskytnout pouze v případě předložení dokladu o pořízení výrobku (paragon, faktura…), který musí obsahovat název výrobku, typové označení, datum prodeje a razítko autorizovaného prodejce s kontrolou výstupu zboží o jeho jakosti bez zjev</w:t>
      </w:r>
      <w:r w:rsidR="00520240">
        <w:rPr>
          <w:rFonts w:ascii="Tahoma" w:hAnsi="Tahoma" w:cs="Tahoma"/>
          <w:sz w:val="18"/>
          <w:szCs w:val="18"/>
        </w:rPr>
        <w:t>-</w:t>
      </w:r>
      <w:proofErr w:type="spellStart"/>
      <w:r w:rsidRPr="004A02AA">
        <w:rPr>
          <w:rFonts w:ascii="Tahoma" w:hAnsi="Tahoma" w:cs="Tahoma"/>
          <w:sz w:val="18"/>
          <w:szCs w:val="18"/>
        </w:rPr>
        <w:t>ných</w:t>
      </w:r>
      <w:proofErr w:type="spellEnd"/>
      <w:r w:rsidRPr="004A02AA">
        <w:rPr>
          <w:rFonts w:ascii="Tahoma" w:hAnsi="Tahoma" w:cs="Tahoma"/>
          <w:sz w:val="18"/>
          <w:szCs w:val="18"/>
        </w:rPr>
        <w:t xml:space="preserve"> vad. </w:t>
      </w:r>
      <w:proofErr w:type="spellStart"/>
      <w:r w:rsidR="00FB4DDB">
        <w:rPr>
          <w:rFonts w:ascii="Tahoma" w:hAnsi="Tahoma" w:cs="Tahoma"/>
          <w:b/>
          <w:sz w:val="18"/>
          <w:szCs w:val="18"/>
          <w:u w:val="single"/>
        </w:rPr>
        <w:t>Náhr</w:t>
      </w:r>
      <w:proofErr w:type="spellEnd"/>
      <w:r w:rsidR="00FB4DDB">
        <w:rPr>
          <w:rFonts w:ascii="Tahoma" w:hAnsi="Tahoma" w:cs="Tahoma"/>
          <w:b/>
          <w:sz w:val="18"/>
          <w:szCs w:val="18"/>
          <w:u w:val="single"/>
        </w:rPr>
        <w:t>. díly budou dodány pouze výměnou za vadné</w:t>
      </w:r>
      <w:r w:rsidR="00FA31DA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Pr="004A02AA">
        <w:rPr>
          <w:rFonts w:ascii="Tahoma" w:hAnsi="Tahoma" w:cs="Tahoma"/>
          <w:sz w:val="18"/>
          <w:szCs w:val="18"/>
        </w:rPr>
        <w:t>V zájmu kupujícího je zkontrolovat si řádnost a úplnost uvedených údajů a doklad si uchovat. Na kopie a nesprávně či neúplně vyplněný doklad nebude brán zřetel!</w:t>
      </w:r>
    </w:p>
    <w:p w:rsidR="00AA3990" w:rsidRPr="004A02AA" w:rsidRDefault="008A5BF1" w:rsidP="00AA3990">
      <w:pPr>
        <w:tabs>
          <w:tab w:val="left" w:pos="284"/>
        </w:tabs>
        <w:spacing w:after="0" w:line="240" w:lineRule="auto"/>
        <w:ind w:left="284" w:right="-301"/>
        <w:jc w:val="both"/>
        <w:rPr>
          <w:rFonts w:ascii="Tahoma" w:hAnsi="Tahoma" w:cs="Tahoma"/>
          <w:b/>
          <w:sz w:val="18"/>
          <w:szCs w:val="18"/>
        </w:rPr>
      </w:pPr>
      <w:r w:rsidRPr="004A02AA">
        <w:rPr>
          <w:rFonts w:ascii="Tahoma" w:hAnsi="Tahoma" w:cs="Tahoma"/>
          <w:b/>
          <w:sz w:val="18"/>
          <w:szCs w:val="18"/>
        </w:rPr>
        <w:t>Ze záručních oprav jsou vyloučeny zejména tyto případy:</w:t>
      </w:r>
    </w:p>
    <w:p w:rsidR="008A5BF1" w:rsidRPr="004A02AA" w:rsidRDefault="008A5BF1" w:rsidP="00AA3990">
      <w:pPr>
        <w:tabs>
          <w:tab w:val="left" w:pos="284"/>
        </w:tabs>
        <w:spacing w:after="0" w:line="240" w:lineRule="auto"/>
        <w:ind w:left="284" w:right="-301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 xml:space="preserve">výrobek byl instalován nebo obsluhován v rozporu s návodem k obsluze a montážním návodem, či v rozporu s platnými bezpečnostními předpisy 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škody vzniklé častým přetápěním, spalováním nedoporučeného materiálu a pozdní výměnou poškozených (přetopených) a prasklých vnitřních dílů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poškozením v důsledku neodborné či nesprávné instalace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poškození výrobku v důsledku z</w:t>
      </w:r>
      <w:r w:rsidR="00FB4DDB">
        <w:rPr>
          <w:rFonts w:ascii="Tahoma" w:hAnsi="Tahoma" w:cs="Tahoma"/>
          <w:sz w:val="18"/>
          <w:szCs w:val="18"/>
        </w:rPr>
        <w:t>anedbané nebo nesprávné údržby,</w:t>
      </w:r>
      <w:r w:rsidRPr="004A02AA">
        <w:rPr>
          <w:rFonts w:ascii="Tahoma" w:hAnsi="Tahoma" w:cs="Tahoma"/>
          <w:sz w:val="18"/>
          <w:szCs w:val="18"/>
        </w:rPr>
        <w:t xml:space="preserve"> čištění</w:t>
      </w:r>
      <w:r w:rsidR="00FB4DDB">
        <w:rPr>
          <w:rFonts w:ascii="Tahoma" w:hAnsi="Tahoma" w:cs="Tahoma"/>
          <w:sz w:val="18"/>
          <w:szCs w:val="18"/>
        </w:rPr>
        <w:t xml:space="preserve"> </w:t>
      </w:r>
      <w:r w:rsidR="00FB4DDB">
        <w:rPr>
          <w:rFonts w:ascii="Tahoma" w:hAnsi="Tahoma" w:cs="Tahoma"/>
          <w:b/>
          <w:sz w:val="18"/>
          <w:szCs w:val="18"/>
          <w:u w:val="single"/>
        </w:rPr>
        <w:t>a obsluhy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opotřebení a poškození vzniklé běžným používáním výrobku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při chybějícím nebo poškozeném výrobním štítku, případně liší-li se údaje na dokladu od výrobního štítku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je-li výrobek používán k jinému než výrobcem stanovenému účelu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při mechanickém poškození nebo poškození vzniklém nepozorností, vč. závad vzniklých přepravou</w:t>
      </w:r>
      <w:r w:rsidR="00FB4DDB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proofErr w:type="spellStart"/>
      <w:r w:rsidR="00FB4DDB">
        <w:rPr>
          <w:rFonts w:ascii="Tahoma" w:hAnsi="Tahoma" w:cs="Tahoma"/>
          <w:b/>
          <w:sz w:val="18"/>
          <w:szCs w:val="18"/>
          <w:u w:val="single"/>
        </w:rPr>
        <w:t>ext</w:t>
      </w:r>
      <w:proofErr w:type="spellEnd"/>
      <w:r w:rsidR="00FB4DDB">
        <w:rPr>
          <w:rFonts w:ascii="Tahoma" w:hAnsi="Tahoma" w:cs="Tahoma"/>
          <w:b/>
          <w:sz w:val="18"/>
          <w:szCs w:val="18"/>
          <w:u w:val="single"/>
        </w:rPr>
        <w:t>. spedice – nutno řešit kontrolou na místě)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při poškození živelní pohromou nebo jinými vnějšími vlivy</w:t>
      </w:r>
    </w:p>
    <w:p w:rsidR="008A5BF1" w:rsidRPr="004A02AA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8"/>
          <w:szCs w:val="18"/>
        </w:rPr>
      </w:pPr>
      <w:r w:rsidRPr="004A02AA">
        <w:rPr>
          <w:rFonts w:ascii="Tahoma" w:hAnsi="Tahoma" w:cs="Tahoma"/>
          <w:sz w:val="18"/>
          <w:szCs w:val="18"/>
        </w:rPr>
        <w:t>při poškození neodborným zásahem či nepovolenými konstrukčními změnami</w:t>
      </w:r>
    </w:p>
    <w:p w:rsidR="00AA3990" w:rsidRPr="00FB4DDB" w:rsidRDefault="008A5BF1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6"/>
          <w:szCs w:val="16"/>
        </w:rPr>
      </w:pPr>
      <w:r w:rsidRPr="004A02AA">
        <w:rPr>
          <w:rFonts w:ascii="Tahoma" w:hAnsi="Tahoma" w:cs="Tahoma"/>
          <w:sz w:val="18"/>
          <w:szCs w:val="18"/>
        </w:rPr>
        <w:t>neadekvátní úpravou nebo opravou neoprávněnou osobou</w:t>
      </w:r>
    </w:p>
    <w:p w:rsidR="00FB4DDB" w:rsidRPr="00FB4DDB" w:rsidRDefault="00FB4DDB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  <w:u w:val="single"/>
        </w:rPr>
        <w:t>napojení na nedostatečně dimenzovaný komín nebo komín s nízkým tahem</w:t>
      </w:r>
    </w:p>
    <w:p w:rsidR="00FB4DDB" w:rsidRPr="00FB4DDB" w:rsidRDefault="00FB4DDB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pokud je věc skladována ve vlhkých podmínkách, popřípadě používána v prostorách neodpovídajících byt. </w:t>
      </w:r>
      <w:proofErr w:type="gramStart"/>
      <w:r>
        <w:rPr>
          <w:rFonts w:ascii="Tahoma" w:hAnsi="Tahoma" w:cs="Tahoma"/>
          <w:b/>
          <w:sz w:val="18"/>
          <w:szCs w:val="18"/>
          <w:u w:val="single"/>
        </w:rPr>
        <w:t>prostředí</w:t>
      </w:r>
      <w:proofErr w:type="gramEnd"/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FB4DDB" w:rsidRPr="00FB4DDB" w:rsidRDefault="00FB4DDB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vyšší spotřebě paliva – tzn. naložením topeniště nad polovinu, příp. překrytí trysek CB (u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někt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 xml:space="preserve">. typů nad rysku MAX) </w:t>
      </w:r>
    </w:p>
    <w:p w:rsidR="00FB4DDB" w:rsidRPr="008A5BF1" w:rsidRDefault="00FB4DDB" w:rsidP="008A5BF1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right="-3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6 měsíců (§ 2167 NOZ) – rychle opotřebitelné části topeniště  (vnitř. lit. </w:t>
      </w:r>
      <w:proofErr w:type="gramStart"/>
      <w:r>
        <w:rPr>
          <w:rFonts w:ascii="Tahoma" w:hAnsi="Tahoma" w:cs="Tahoma"/>
          <w:b/>
          <w:sz w:val="18"/>
          <w:szCs w:val="18"/>
          <w:u w:val="single"/>
        </w:rPr>
        <w:t>desky</w:t>
      </w:r>
      <w:proofErr w:type="gramEnd"/>
      <w:r>
        <w:rPr>
          <w:rFonts w:ascii="Tahoma" w:hAnsi="Tahoma" w:cs="Tahoma"/>
          <w:b/>
          <w:sz w:val="18"/>
          <w:szCs w:val="18"/>
          <w:u w:val="single"/>
        </w:rPr>
        <w:t>, rošty, sklo, Vermikulit, šamot, těsnící šňůry), prvky obsluhy (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reg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 xml:space="preserve">. páčky) a povrchovou úpravu (lak, smalt, majolika) </w:t>
      </w:r>
    </w:p>
    <w:p w:rsidR="00AA3990" w:rsidRDefault="00AA3990" w:rsidP="00CC179F">
      <w:pPr>
        <w:tabs>
          <w:tab w:val="left" w:pos="284"/>
        </w:tabs>
        <w:spacing w:after="0" w:line="240" w:lineRule="auto"/>
        <w:ind w:left="284" w:right="-301"/>
        <w:rPr>
          <w:rFonts w:ascii="Tahoma" w:hAnsi="Tahoma" w:cs="Tahoma"/>
          <w:sz w:val="18"/>
          <w:szCs w:val="18"/>
        </w:rPr>
      </w:pPr>
    </w:p>
    <w:p w:rsidR="004A02AA" w:rsidRDefault="004A02AA" w:rsidP="00CC179F">
      <w:pPr>
        <w:tabs>
          <w:tab w:val="left" w:pos="284"/>
        </w:tabs>
        <w:spacing w:after="0" w:line="240" w:lineRule="auto"/>
        <w:ind w:left="284" w:right="-301"/>
        <w:rPr>
          <w:rFonts w:ascii="Tahoma" w:hAnsi="Tahoma" w:cs="Tahoma"/>
          <w:sz w:val="18"/>
          <w:szCs w:val="18"/>
        </w:rPr>
      </w:pPr>
    </w:p>
    <w:p w:rsidR="005A41D6" w:rsidRPr="00F74280" w:rsidRDefault="002C558F" w:rsidP="005A41D6">
      <w:pPr>
        <w:spacing w:after="0" w:line="240" w:lineRule="auto"/>
        <w:ind w:right="-301"/>
        <w:jc w:val="both"/>
        <w:rPr>
          <w:rFonts w:ascii="Tahoma" w:hAnsi="Tahoma" w:cs="Tahoma"/>
          <w:b/>
          <w:sz w:val="32"/>
          <w:szCs w:val="32"/>
        </w:rPr>
      </w:pPr>
      <w:proofErr w:type="spellStart"/>
      <w:r w:rsidRPr="00F74280">
        <w:rPr>
          <w:rFonts w:ascii="Tahoma" w:hAnsi="Tahoma" w:cs="Tahoma"/>
          <w:b/>
          <w:sz w:val="32"/>
          <w:szCs w:val="32"/>
        </w:rPr>
        <w:t>J</w:t>
      </w:r>
      <w:r w:rsidR="00F9234A">
        <w:rPr>
          <w:rFonts w:ascii="Tahoma" w:hAnsi="Tahoma" w:cs="Tahoma"/>
          <w:b/>
          <w:sz w:val="32"/>
          <w:szCs w:val="32"/>
        </w:rPr>
        <w:t>ø</w:t>
      </w:r>
      <w:r w:rsidR="003C4B57" w:rsidRPr="00F74280">
        <w:rPr>
          <w:rFonts w:ascii="Tahoma" w:hAnsi="Tahoma" w:cs="Tahoma"/>
          <w:b/>
          <w:sz w:val="32"/>
          <w:szCs w:val="32"/>
        </w:rPr>
        <w:t>tul</w:t>
      </w:r>
      <w:proofErr w:type="spellEnd"/>
      <w:r w:rsidR="003C4B57" w:rsidRPr="00F74280">
        <w:rPr>
          <w:rFonts w:ascii="Tahoma" w:hAnsi="Tahoma" w:cs="Tahoma"/>
          <w:b/>
          <w:sz w:val="32"/>
          <w:szCs w:val="32"/>
        </w:rPr>
        <w:t xml:space="preserve"> </w:t>
      </w:r>
      <w:r w:rsidR="00AF383C" w:rsidRPr="00AF383C">
        <w:rPr>
          <w:rFonts w:ascii="Tahoma" w:hAnsi="Tahoma" w:cs="Tahoma"/>
          <w:b/>
          <w:sz w:val="32"/>
          <w:szCs w:val="32"/>
        </w:rPr>
        <w:t>F 3 CB</w:t>
      </w:r>
    </w:p>
    <w:p w:rsidR="00DB20DB" w:rsidRPr="00EF6303" w:rsidRDefault="00AF383C" w:rsidP="00AF383C">
      <w:pPr>
        <w:spacing w:after="0" w:line="240" w:lineRule="auto"/>
        <w:ind w:right="-301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>
            <wp:extent cx="1951200" cy="195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AD" w:rsidRPr="000F7EDE" w:rsidRDefault="00EF6303" w:rsidP="000F7EDE">
      <w:pPr>
        <w:spacing w:after="0" w:line="240" w:lineRule="auto"/>
        <w:ind w:left="-567" w:right="-301" w:firstLine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="00725B3A" w:rsidRPr="000F7EDE">
        <w:rPr>
          <w:rFonts w:ascii="Tahoma" w:hAnsi="Tahoma" w:cs="Tahoma"/>
          <w:sz w:val="18"/>
          <w:szCs w:val="18"/>
        </w:rPr>
        <w:t>Materiál</w:t>
      </w:r>
      <w:r w:rsidR="000B4D33" w:rsidRPr="000F7EDE">
        <w:rPr>
          <w:rFonts w:ascii="Tahoma" w:hAnsi="Tahoma" w:cs="Tahoma"/>
          <w:sz w:val="18"/>
          <w:szCs w:val="18"/>
        </w:rPr>
        <w:t>:</w:t>
      </w:r>
      <w:r w:rsidR="000B4D33" w:rsidRPr="000F7EDE">
        <w:rPr>
          <w:rFonts w:ascii="Tahoma" w:hAnsi="Tahoma" w:cs="Tahoma"/>
          <w:sz w:val="18"/>
          <w:szCs w:val="18"/>
        </w:rPr>
        <w:tab/>
      </w:r>
      <w:r w:rsidR="000B4D33" w:rsidRPr="000F7EDE">
        <w:rPr>
          <w:rFonts w:ascii="Tahoma" w:hAnsi="Tahoma" w:cs="Tahoma"/>
          <w:sz w:val="18"/>
          <w:szCs w:val="18"/>
        </w:rPr>
        <w:tab/>
      </w:r>
      <w:r w:rsidR="000B4D33" w:rsidRPr="000F7EDE">
        <w:rPr>
          <w:rFonts w:ascii="Tahoma" w:hAnsi="Tahoma" w:cs="Tahoma"/>
          <w:sz w:val="18"/>
          <w:szCs w:val="18"/>
        </w:rPr>
        <w:tab/>
      </w:r>
      <w:r w:rsidR="00730EAB">
        <w:rPr>
          <w:rFonts w:ascii="Tahoma" w:hAnsi="Tahoma" w:cs="Tahoma"/>
          <w:sz w:val="18"/>
          <w:szCs w:val="18"/>
        </w:rPr>
        <w:tab/>
      </w:r>
      <w:r w:rsidR="00725B3A" w:rsidRPr="000F7EDE">
        <w:rPr>
          <w:rFonts w:ascii="Tahoma" w:hAnsi="Tahoma" w:cs="Tahoma"/>
          <w:sz w:val="18"/>
          <w:szCs w:val="18"/>
        </w:rPr>
        <w:t>litina</w:t>
      </w:r>
    </w:p>
    <w:p w:rsidR="003C4B57" w:rsidRPr="000F7EDE" w:rsidRDefault="000B4D33" w:rsidP="00725B3A">
      <w:pPr>
        <w:spacing w:after="0" w:line="240" w:lineRule="auto"/>
        <w:ind w:left="-567" w:right="-301" w:firstLine="567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 xml:space="preserve">Povrchová úprava: </w:t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="009B4F81" w:rsidRPr="000F7EDE">
        <w:rPr>
          <w:rFonts w:ascii="Tahoma" w:hAnsi="Tahoma" w:cs="Tahoma"/>
          <w:sz w:val="18"/>
          <w:szCs w:val="18"/>
        </w:rPr>
        <w:t>černý lak (350329)</w:t>
      </w:r>
    </w:p>
    <w:p w:rsidR="009B4F81" w:rsidRPr="000F7EDE" w:rsidRDefault="009B4F81" w:rsidP="00725B3A">
      <w:pPr>
        <w:spacing w:after="0" w:line="240" w:lineRule="auto"/>
        <w:ind w:left="-567" w:right="-301" w:firstLine="567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  <w:t>modročerný smalt (350330)</w:t>
      </w:r>
    </w:p>
    <w:p w:rsidR="009B4F81" w:rsidRPr="000F7EDE" w:rsidRDefault="009B4F81" w:rsidP="00725B3A">
      <w:pPr>
        <w:spacing w:after="0" w:line="240" w:lineRule="auto"/>
        <w:ind w:left="-567" w:right="-301" w:firstLine="567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  <w:t>hnědá majolika (351108)</w:t>
      </w:r>
    </w:p>
    <w:p w:rsidR="009B4F81" w:rsidRPr="000F7EDE" w:rsidRDefault="009B4F81" w:rsidP="00725B3A">
      <w:pPr>
        <w:spacing w:after="0" w:line="240" w:lineRule="auto"/>
        <w:ind w:left="-567" w:right="-301" w:firstLine="567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  <w:t>slonová kost (350331)</w:t>
      </w:r>
    </w:p>
    <w:p w:rsidR="00725B3A" w:rsidRPr="000F7EDE" w:rsidRDefault="00486626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 xml:space="preserve">Palivo: </w:t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="009B4F81" w:rsidRPr="000F7EDE">
        <w:rPr>
          <w:rFonts w:ascii="Tahoma" w:hAnsi="Tahoma" w:cs="Tahoma"/>
          <w:sz w:val="18"/>
          <w:szCs w:val="18"/>
        </w:rPr>
        <w:t>dřevo, pilinové brikety</w:t>
      </w:r>
    </w:p>
    <w:p w:rsidR="008701AD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Max. délka polen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9B4F81" w:rsidRPr="000F7EDE">
        <w:rPr>
          <w:rFonts w:ascii="Tahoma" w:hAnsi="Tahoma" w:cs="Tahoma"/>
          <w:sz w:val="18"/>
          <w:szCs w:val="18"/>
        </w:rPr>
        <w:t>46 cm</w:t>
      </w:r>
    </w:p>
    <w:p w:rsidR="008701AD" w:rsidRPr="000F7EDE" w:rsidRDefault="003C4B57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  <w:lang w:val="nn-NO"/>
        </w:rPr>
      </w:pPr>
      <w:r w:rsidRPr="000F7EDE">
        <w:rPr>
          <w:rFonts w:ascii="Tahoma" w:hAnsi="Tahoma" w:cs="Tahoma"/>
          <w:sz w:val="18"/>
          <w:szCs w:val="18"/>
        </w:rPr>
        <w:t>Výkon min</w:t>
      </w:r>
      <w:r w:rsidR="00623326" w:rsidRPr="000F7EDE">
        <w:rPr>
          <w:rFonts w:ascii="Tahoma" w:hAnsi="Tahoma" w:cs="Tahoma"/>
          <w:sz w:val="18"/>
          <w:szCs w:val="18"/>
        </w:rPr>
        <w:t>.</w:t>
      </w:r>
      <w:r w:rsidRPr="000F7EDE">
        <w:rPr>
          <w:rFonts w:ascii="Tahoma" w:hAnsi="Tahoma" w:cs="Tahoma"/>
          <w:sz w:val="18"/>
          <w:szCs w:val="18"/>
        </w:rPr>
        <w:t>/</w:t>
      </w:r>
      <w:proofErr w:type="spellStart"/>
      <w:r w:rsidRPr="000F7EDE">
        <w:rPr>
          <w:rFonts w:ascii="Tahoma" w:hAnsi="Tahoma" w:cs="Tahoma"/>
          <w:sz w:val="18"/>
          <w:szCs w:val="18"/>
        </w:rPr>
        <w:t>nom</w:t>
      </w:r>
      <w:proofErr w:type="spellEnd"/>
      <w:r w:rsidR="00623326" w:rsidRPr="000F7EDE">
        <w:rPr>
          <w:rFonts w:ascii="Tahoma" w:hAnsi="Tahoma" w:cs="Tahoma"/>
          <w:sz w:val="18"/>
          <w:szCs w:val="18"/>
        </w:rPr>
        <w:t>.</w:t>
      </w:r>
      <w:r w:rsidRPr="000F7EDE">
        <w:rPr>
          <w:rFonts w:ascii="Tahoma" w:hAnsi="Tahoma" w:cs="Tahoma"/>
          <w:sz w:val="18"/>
          <w:szCs w:val="18"/>
        </w:rPr>
        <w:t>/max</w:t>
      </w:r>
      <w:r w:rsidR="00623326" w:rsidRPr="000F7EDE">
        <w:rPr>
          <w:rFonts w:ascii="Tahoma" w:hAnsi="Tahoma" w:cs="Tahoma"/>
          <w:sz w:val="18"/>
          <w:szCs w:val="18"/>
        </w:rPr>
        <w:t>.</w:t>
      </w:r>
      <w:r w:rsidRPr="000F7EDE">
        <w:rPr>
          <w:rFonts w:ascii="Tahoma" w:hAnsi="Tahoma" w:cs="Tahoma"/>
          <w:sz w:val="18"/>
          <w:szCs w:val="18"/>
        </w:rPr>
        <w:t xml:space="preserve">: </w:t>
      </w:r>
      <w:r w:rsidRPr="000F7EDE">
        <w:rPr>
          <w:rFonts w:ascii="Tahoma" w:hAnsi="Tahoma" w:cs="Tahoma"/>
          <w:sz w:val="18"/>
          <w:szCs w:val="18"/>
        </w:rPr>
        <w:tab/>
      </w:r>
      <w:r w:rsidR="00AD6CE9">
        <w:rPr>
          <w:rFonts w:ascii="Tahoma" w:hAnsi="Tahoma" w:cs="Tahoma"/>
          <w:sz w:val="18"/>
          <w:szCs w:val="18"/>
        </w:rPr>
        <w:tab/>
      </w:r>
      <w:r w:rsidR="009B4F81" w:rsidRPr="000F7EDE">
        <w:rPr>
          <w:rFonts w:ascii="Tahoma" w:hAnsi="Tahoma" w:cs="Tahoma"/>
          <w:sz w:val="18"/>
          <w:szCs w:val="18"/>
        </w:rPr>
        <w:t>3,4 – 6,0 – 9,0 kW</w:t>
      </w:r>
    </w:p>
    <w:p w:rsidR="008701AD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  <w:lang w:val="nn-NO"/>
        </w:rPr>
      </w:pPr>
      <w:r w:rsidRPr="000F7EDE">
        <w:rPr>
          <w:rFonts w:ascii="Tahoma" w:hAnsi="Tahoma" w:cs="Tahoma"/>
          <w:sz w:val="18"/>
          <w:szCs w:val="18"/>
        </w:rPr>
        <w:t>Účinnost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9B4F81" w:rsidRPr="000F7EDE">
        <w:rPr>
          <w:rFonts w:ascii="Tahoma" w:hAnsi="Tahoma" w:cs="Tahoma"/>
          <w:sz w:val="18"/>
          <w:szCs w:val="18"/>
        </w:rPr>
        <w:t>až 78%</w:t>
      </w:r>
    </w:p>
    <w:p w:rsidR="004C65C7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  <w:lang w:val="en-US"/>
        </w:rPr>
      </w:pPr>
      <w:r w:rsidRPr="000F7EDE">
        <w:rPr>
          <w:rFonts w:ascii="Tahoma" w:hAnsi="Tahoma" w:cs="Tahoma"/>
          <w:sz w:val="18"/>
          <w:szCs w:val="18"/>
        </w:rPr>
        <w:t>Systém regulace hoření</w:t>
      </w:r>
      <w:r w:rsidR="004C65C7" w:rsidRPr="000F7EDE">
        <w:rPr>
          <w:rFonts w:ascii="Tahoma" w:hAnsi="Tahoma" w:cs="Tahoma"/>
          <w:sz w:val="18"/>
          <w:szCs w:val="18"/>
        </w:rPr>
        <w:t xml:space="preserve">: </w:t>
      </w:r>
      <w:r w:rsidR="004C65C7" w:rsidRPr="000F7EDE">
        <w:rPr>
          <w:rFonts w:ascii="Tahoma" w:hAnsi="Tahoma" w:cs="Tahoma"/>
          <w:sz w:val="18"/>
          <w:szCs w:val="18"/>
        </w:rPr>
        <w:tab/>
      </w:r>
      <w:r w:rsidR="000C443A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horní a spodní přisávání s posuvnou regulací</w:t>
      </w:r>
    </w:p>
    <w:p w:rsidR="004C65C7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Systém spalování</w:t>
      </w:r>
      <w:r w:rsidR="004C65C7" w:rsidRPr="000F7EDE">
        <w:rPr>
          <w:rFonts w:ascii="Tahoma" w:hAnsi="Tahoma" w:cs="Tahoma"/>
          <w:sz w:val="18"/>
          <w:szCs w:val="18"/>
        </w:rPr>
        <w:t xml:space="preserve">: </w:t>
      </w:r>
      <w:r w:rsidR="004C65C7" w:rsidRPr="000F7EDE">
        <w:rPr>
          <w:rFonts w:ascii="Tahoma" w:hAnsi="Tahoma" w:cs="Tahoma"/>
          <w:sz w:val="18"/>
          <w:szCs w:val="18"/>
        </w:rPr>
        <w:tab/>
      </w:r>
      <w:r w:rsidR="004C65C7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vzduchová komora s dvojitým spalováním</w:t>
      </w:r>
    </w:p>
    <w:p w:rsidR="00725B3A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Max. vytápěný prostor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až 90 m</w:t>
      </w:r>
      <w:r w:rsidR="000F7EDE" w:rsidRPr="000F7EDE">
        <w:rPr>
          <w:rFonts w:ascii="Tahoma" w:hAnsi="Tahoma" w:cs="Tahoma"/>
          <w:sz w:val="18"/>
          <w:szCs w:val="18"/>
          <w:vertAlign w:val="superscript"/>
        </w:rPr>
        <w:t>2</w:t>
      </w:r>
      <w:r w:rsidR="000F7EDE" w:rsidRPr="000F7EDE">
        <w:rPr>
          <w:rFonts w:ascii="Tahoma" w:hAnsi="Tahoma" w:cs="Tahoma"/>
          <w:sz w:val="18"/>
          <w:szCs w:val="18"/>
        </w:rPr>
        <w:t xml:space="preserve"> / 216 m</w:t>
      </w:r>
      <w:r w:rsidR="000F7EDE" w:rsidRPr="000F7EDE">
        <w:rPr>
          <w:rFonts w:ascii="Tahoma" w:hAnsi="Tahoma" w:cs="Tahoma"/>
          <w:sz w:val="18"/>
          <w:szCs w:val="18"/>
          <w:vertAlign w:val="superscript"/>
        </w:rPr>
        <w:t>3</w:t>
      </w:r>
    </w:p>
    <w:p w:rsidR="00725B3A" w:rsidRPr="000F7EDE" w:rsidRDefault="003C4B57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 xml:space="preserve">Výška: </w:t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707 mm</w:t>
      </w:r>
    </w:p>
    <w:p w:rsidR="004C65C7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Šířka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577 mm</w:t>
      </w:r>
    </w:p>
    <w:p w:rsidR="00725B3A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Hloubka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484 mm</w:t>
      </w:r>
    </w:p>
    <w:p w:rsidR="00725B3A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Výška do středu kouřovodu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573 mm</w:t>
      </w:r>
    </w:p>
    <w:p w:rsidR="000F7EDE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Připojení kouřovodu</w:t>
      </w:r>
      <w:r w:rsidR="00486626" w:rsidRPr="000F7EDE">
        <w:rPr>
          <w:rFonts w:ascii="Tahoma" w:hAnsi="Tahoma" w:cs="Tahoma"/>
          <w:sz w:val="18"/>
          <w:szCs w:val="18"/>
        </w:rPr>
        <w:t xml:space="preserve">: </w:t>
      </w:r>
      <w:r w:rsidR="00486626" w:rsidRPr="000F7EDE">
        <w:rPr>
          <w:rFonts w:ascii="Tahoma" w:hAnsi="Tahoma" w:cs="Tahoma"/>
          <w:sz w:val="18"/>
          <w:szCs w:val="18"/>
        </w:rPr>
        <w:tab/>
      </w:r>
      <w:r w:rsidR="00486626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horní, zadní a boční</w:t>
      </w:r>
    </w:p>
    <w:p w:rsidR="00725B3A" w:rsidRPr="000F7EDE" w:rsidRDefault="000F7EDE" w:rsidP="000F7EDE">
      <w:pPr>
        <w:spacing w:after="0" w:line="240" w:lineRule="auto"/>
        <w:ind w:left="2124" w:right="-301" w:firstLine="708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(pouze u černého laku a modročerného smaltu)</w:t>
      </w:r>
    </w:p>
    <w:p w:rsidR="00725B3A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Průměr kouřovodu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150 mm</w:t>
      </w:r>
    </w:p>
    <w:p w:rsidR="00725B3A" w:rsidRPr="000F7EDE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Minimální komínový tah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11 Pa</w:t>
      </w:r>
    </w:p>
    <w:p w:rsidR="004C65C7" w:rsidRDefault="00725B3A" w:rsidP="008701AD">
      <w:pPr>
        <w:spacing w:after="0" w:line="240" w:lineRule="auto"/>
        <w:ind w:right="-301"/>
        <w:jc w:val="both"/>
        <w:rPr>
          <w:rFonts w:ascii="Tahoma" w:hAnsi="Tahoma" w:cs="Tahoma"/>
          <w:sz w:val="20"/>
          <w:szCs w:val="20"/>
        </w:rPr>
      </w:pPr>
      <w:r w:rsidRPr="000F7EDE">
        <w:rPr>
          <w:rFonts w:ascii="Tahoma" w:hAnsi="Tahoma" w:cs="Tahoma"/>
          <w:sz w:val="18"/>
          <w:szCs w:val="18"/>
        </w:rPr>
        <w:t>Hmotnost</w:t>
      </w:r>
      <w:r w:rsidR="003C4B57" w:rsidRPr="000F7EDE">
        <w:rPr>
          <w:rFonts w:ascii="Tahoma" w:hAnsi="Tahoma" w:cs="Tahoma"/>
          <w:sz w:val="18"/>
          <w:szCs w:val="18"/>
        </w:rPr>
        <w:t xml:space="preserve">: </w:t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3C4B57" w:rsidRPr="000F7EDE">
        <w:rPr>
          <w:rFonts w:ascii="Tahoma" w:hAnsi="Tahoma" w:cs="Tahoma"/>
          <w:sz w:val="18"/>
          <w:szCs w:val="18"/>
        </w:rPr>
        <w:tab/>
      </w:r>
      <w:r w:rsidR="000F7EDE" w:rsidRPr="000F7EDE">
        <w:rPr>
          <w:rFonts w:ascii="Tahoma" w:hAnsi="Tahoma" w:cs="Tahoma"/>
          <w:sz w:val="18"/>
          <w:szCs w:val="18"/>
        </w:rPr>
        <w:t>123 kg</w:t>
      </w:r>
    </w:p>
    <w:p w:rsidR="000F7EDE" w:rsidRPr="000F7EDE" w:rsidRDefault="000F7EDE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Příslušenství na objednávku:</w:t>
      </w:r>
      <w:r w:rsidRPr="000F7EDE">
        <w:rPr>
          <w:rFonts w:ascii="Tahoma" w:hAnsi="Tahoma" w:cs="Tahoma"/>
          <w:sz w:val="18"/>
          <w:szCs w:val="18"/>
        </w:rPr>
        <w:tab/>
        <w:t>litinová podložka – modročerný smalt (350340)</w:t>
      </w:r>
    </w:p>
    <w:p w:rsidR="000F7EDE" w:rsidRPr="000F7EDE" w:rsidRDefault="000F7EDE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  <w:t>slonová kost (350470)</w:t>
      </w:r>
    </w:p>
    <w:p w:rsidR="000F7EDE" w:rsidRPr="000F7EDE" w:rsidRDefault="000F7EDE" w:rsidP="008701AD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</w:r>
      <w:r w:rsidRPr="000F7EDE">
        <w:rPr>
          <w:rFonts w:ascii="Tahoma" w:hAnsi="Tahoma" w:cs="Tahoma"/>
          <w:sz w:val="18"/>
          <w:szCs w:val="18"/>
        </w:rPr>
        <w:tab/>
        <w:t>krycí kroužek – černý lak (350466)</w:t>
      </w:r>
    </w:p>
    <w:p w:rsidR="000F7EDE" w:rsidRPr="000F7EDE" w:rsidRDefault="000F7EDE" w:rsidP="000F7EDE">
      <w:pPr>
        <w:spacing w:after="0" w:line="240" w:lineRule="auto"/>
        <w:ind w:left="2124" w:right="-301" w:firstLine="708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krycí kroužek – modročerný smalt (350467)</w:t>
      </w:r>
    </w:p>
    <w:p w:rsidR="000F7EDE" w:rsidRPr="000F7EDE" w:rsidRDefault="000F7EDE" w:rsidP="000F7EDE">
      <w:pPr>
        <w:spacing w:after="0" w:line="240" w:lineRule="auto"/>
        <w:ind w:left="2124" w:right="-301" w:firstLine="708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krycí kroužek – slonová kost (350470)</w:t>
      </w:r>
    </w:p>
    <w:p w:rsidR="000F7EDE" w:rsidRPr="000F7EDE" w:rsidRDefault="000F7EDE" w:rsidP="000F7EDE">
      <w:pPr>
        <w:spacing w:after="0" w:line="240" w:lineRule="auto"/>
        <w:ind w:left="2124" w:right="-301" w:firstLine="708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krycí kroužek – hnědá majolika (351145)</w:t>
      </w:r>
    </w:p>
    <w:p w:rsidR="000F7EDE" w:rsidRPr="000F7EDE" w:rsidRDefault="000F7EDE" w:rsidP="000F7EDE">
      <w:pPr>
        <w:spacing w:after="0" w:line="240" w:lineRule="auto"/>
        <w:ind w:left="2124" w:right="-301" w:firstLine="708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 xml:space="preserve">ochran. </w:t>
      </w:r>
      <w:proofErr w:type="gramStart"/>
      <w:r w:rsidRPr="000F7EDE">
        <w:rPr>
          <w:rFonts w:ascii="Tahoma" w:hAnsi="Tahoma" w:cs="Tahoma"/>
          <w:sz w:val="18"/>
          <w:szCs w:val="18"/>
        </w:rPr>
        <w:t>mřížka</w:t>
      </w:r>
      <w:proofErr w:type="gramEnd"/>
      <w:r w:rsidRPr="000F7EDE">
        <w:rPr>
          <w:rFonts w:ascii="Tahoma" w:hAnsi="Tahoma" w:cs="Tahoma"/>
          <w:sz w:val="18"/>
          <w:szCs w:val="18"/>
        </w:rPr>
        <w:t xml:space="preserve"> proti jiskrám (350166)</w:t>
      </w:r>
    </w:p>
    <w:p w:rsidR="000F7EDE" w:rsidRDefault="000F7EDE" w:rsidP="000F7EDE">
      <w:pPr>
        <w:spacing w:after="0" w:line="240" w:lineRule="auto"/>
        <w:ind w:left="2124" w:right="-301" w:firstLine="708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 xml:space="preserve">adaptér </w:t>
      </w:r>
      <w:proofErr w:type="spellStart"/>
      <w:r w:rsidRPr="000F7EDE">
        <w:rPr>
          <w:rFonts w:ascii="Tahoma" w:hAnsi="Tahoma" w:cs="Tahoma"/>
          <w:sz w:val="18"/>
          <w:szCs w:val="18"/>
        </w:rPr>
        <w:t>uni</w:t>
      </w:r>
      <w:proofErr w:type="spellEnd"/>
    </w:p>
    <w:p w:rsidR="003C05BF" w:rsidRDefault="003C05BF" w:rsidP="003C05BF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</w:p>
    <w:p w:rsidR="00F6572A" w:rsidRPr="000F7EDE" w:rsidRDefault="004466CA" w:rsidP="003C05BF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F7EDE">
        <w:rPr>
          <w:rFonts w:ascii="Tahoma" w:hAnsi="Tahoma" w:cs="Tahoma"/>
          <w:sz w:val="18"/>
          <w:szCs w:val="18"/>
        </w:rPr>
        <w:t>Odpovídá ČSN EN 13240</w:t>
      </w:r>
      <w:r w:rsidR="00F6572A">
        <w:rPr>
          <w:rFonts w:ascii="Tahoma" w:hAnsi="Tahoma" w:cs="Tahoma"/>
          <w:sz w:val="20"/>
          <w:szCs w:val="20"/>
        </w:rPr>
        <w:br w:type="page"/>
      </w:r>
    </w:p>
    <w:p w:rsidR="002E56C1" w:rsidRPr="00A30986" w:rsidRDefault="004466CA" w:rsidP="002E56C1">
      <w:pPr>
        <w:spacing w:after="0" w:line="240" w:lineRule="auto"/>
        <w:ind w:right="-301" w:firstLine="36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30986">
        <w:rPr>
          <w:rFonts w:ascii="Tahoma" w:hAnsi="Tahoma" w:cs="Tahoma"/>
          <w:b/>
          <w:sz w:val="18"/>
          <w:szCs w:val="18"/>
          <w:u w:val="single"/>
        </w:rPr>
        <w:lastRenderedPageBreak/>
        <w:t>Montážní návod</w:t>
      </w:r>
      <w:r w:rsidR="002E56C1" w:rsidRPr="00A30986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EC5D9A" w:rsidRPr="00A30986" w:rsidRDefault="00EC5D9A" w:rsidP="00EC5D9A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Z kamen zbavených kartónového obalu vyjměte všechny volné komponenty.</w:t>
      </w:r>
    </w:p>
    <w:p w:rsidR="00EC5D9A" w:rsidRDefault="00EC5D9A" w:rsidP="00B81D40">
      <w:pPr>
        <w:spacing w:after="0" w:line="240" w:lineRule="auto"/>
        <w:ind w:left="360" w:right="-301" w:firstLine="348"/>
        <w:jc w:val="both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Zkontrolujte, zda nebyla poškozena dopravou.</w:t>
      </w:r>
    </w:p>
    <w:p w:rsidR="00B81D40" w:rsidRDefault="00B81D40" w:rsidP="00B81D40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B81D40">
        <w:rPr>
          <w:rFonts w:ascii="Tahoma" w:hAnsi="Tahoma" w:cs="Tahoma"/>
          <w:sz w:val="18"/>
          <w:szCs w:val="18"/>
        </w:rPr>
        <w:t>Na kličku dveří namontujte dřevěnou rukojeť, nezapomeňte vsunout izolační kroužek.</w:t>
      </w:r>
    </w:p>
    <w:p w:rsidR="00B81D40" w:rsidRPr="00B81D40" w:rsidRDefault="00B81D40" w:rsidP="00B81D40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B81D40">
        <w:rPr>
          <w:rFonts w:ascii="Tahoma" w:hAnsi="Tahoma" w:cs="Tahoma"/>
          <w:sz w:val="18"/>
          <w:szCs w:val="18"/>
        </w:rPr>
        <w:t>Před montáží jakéhokoliv vývodu (horní, zadní, boční) vyndejte dvířka, zabráníte</w:t>
      </w:r>
    </w:p>
    <w:p w:rsidR="00B81D40" w:rsidRDefault="00B81D40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B81D40">
        <w:rPr>
          <w:rFonts w:ascii="Tahoma" w:hAnsi="Tahoma" w:cs="Tahoma"/>
          <w:sz w:val="18"/>
          <w:szCs w:val="18"/>
        </w:rPr>
        <w:t>případnému poškození skla.</w:t>
      </w:r>
    </w:p>
    <w:p w:rsidR="00CE7F63" w:rsidRPr="00CE7F63" w:rsidRDefault="00CE7F63" w:rsidP="00CE7F63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>Zvolíte-li horní vývod kouřovodu, je nutné demontovat horní díl kamen, odšroubovat</w:t>
      </w:r>
    </w:p>
    <w:p w:rsidR="00CE7F63" w:rsidRPr="00CE7F63" w:rsidRDefault="00CE7F63" w:rsidP="00CE7F63">
      <w:pPr>
        <w:spacing w:after="0" w:line="240" w:lineRule="auto"/>
        <w:ind w:left="360" w:right="-301" w:firstLine="348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>záklopku pro zasunutí roury do otvoru. Horní desku uvolníte pomocí dvou postranních</w:t>
      </w:r>
    </w:p>
    <w:p w:rsidR="00CE7F63" w:rsidRPr="00CE7F63" w:rsidRDefault="00CE7F63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>imbusových šroubů, které jsou zvenčí v ozdobném okraji na horní části skeletu. Desku</w:t>
      </w:r>
    </w:p>
    <w:p w:rsidR="00CE7F63" w:rsidRPr="00CE7F63" w:rsidRDefault="00CE7F63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>umístěte nazpátek volně, imbusové šrouby nedotahujte. Přišroubujte přírubu, která je</w:t>
      </w:r>
    </w:p>
    <w:p w:rsidR="00CE7F63" w:rsidRPr="00CE7F63" w:rsidRDefault="00CE7F63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 xml:space="preserve">uložena v kamnech a nasaďte bezpečně a pevně kouřovod na adaptér (příslušenství </w:t>
      </w:r>
      <w:proofErr w:type="gramStart"/>
      <w:r w:rsidRPr="00CE7F63">
        <w:rPr>
          <w:rFonts w:ascii="Tahoma" w:hAnsi="Tahoma" w:cs="Tahoma"/>
          <w:sz w:val="18"/>
          <w:szCs w:val="18"/>
        </w:rPr>
        <w:t>na</w:t>
      </w:r>
      <w:proofErr w:type="gramEnd"/>
    </w:p>
    <w:p w:rsidR="00CE7F63" w:rsidRDefault="00CE7F63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>objednávku)</w:t>
      </w:r>
    </w:p>
    <w:p w:rsidR="00CE7F63" w:rsidRPr="00CE7F63" w:rsidRDefault="00CE7F63" w:rsidP="00CE7F63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>Zadní vývod – pro vyražení zadního vývodu je nutné obdobně (viz výše) demontovat</w:t>
      </w:r>
    </w:p>
    <w:p w:rsidR="00CE7F63" w:rsidRPr="00CE7F63" w:rsidRDefault="00CE7F63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>horní díl kamen, který je k bokům uchycen pomocí dvou šroubů. Úderem na střed kruhu</w:t>
      </w:r>
    </w:p>
    <w:p w:rsidR="00CE7F63" w:rsidRPr="00CE7F63" w:rsidRDefault="00CE7F63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 xml:space="preserve">z vnější (možnost i z vnitřní) strany vyrazte otvor. Pro snazší vyražení je lepší předem </w:t>
      </w:r>
      <w:proofErr w:type="gramStart"/>
      <w:r w:rsidRPr="00CE7F63">
        <w:rPr>
          <w:rFonts w:ascii="Tahoma" w:hAnsi="Tahoma" w:cs="Tahoma"/>
          <w:sz w:val="18"/>
          <w:szCs w:val="18"/>
        </w:rPr>
        <w:t>do</w:t>
      </w:r>
      <w:proofErr w:type="gramEnd"/>
    </w:p>
    <w:p w:rsidR="00CE7F63" w:rsidRPr="00CE7F63" w:rsidRDefault="00CE7F63" w:rsidP="00CE7F63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CE7F63">
        <w:rPr>
          <w:rFonts w:ascii="Tahoma" w:hAnsi="Tahoma" w:cs="Tahoma"/>
          <w:sz w:val="18"/>
          <w:szCs w:val="18"/>
        </w:rPr>
        <w:t xml:space="preserve">středu a po obvodě naznačeného otvoru vyvrtat </w:t>
      </w:r>
      <w:r w:rsidR="00EA622D">
        <w:rPr>
          <w:rFonts w:ascii="Tahoma" w:hAnsi="Tahoma" w:cs="Tahoma"/>
          <w:sz w:val="18"/>
          <w:szCs w:val="18"/>
        </w:rPr>
        <w:t>několik děr</w:t>
      </w:r>
      <w:r w:rsidRPr="00CE7F63">
        <w:rPr>
          <w:rFonts w:ascii="Tahoma" w:hAnsi="Tahoma" w:cs="Tahoma"/>
          <w:sz w:val="18"/>
          <w:szCs w:val="18"/>
        </w:rPr>
        <w:t xml:space="preserve"> 5</w:t>
      </w:r>
      <w:r>
        <w:rPr>
          <w:rFonts w:ascii="Tahoma" w:hAnsi="Tahoma" w:cs="Tahoma"/>
          <w:sz w:val="18"/>
          <w:szCs w:val="18"/>
        </w:rPr>
        <w:t>–</w:t>
      </w:r>
      <w:r w:rsidRPr="00CE7F63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</w:t>
      </w:r>
      <w:r w:rsidR="00EA622D">
        <w:rPr>
          <w:rFonts w:ascii="Tahoma" w:hAnsi="Tahoma" w:cs="Tahoma"/>
          <w:sz w:val="18"/>
          <w:szCs w:val="18"/>
        </w:rPr>
        <w:t xml:space="preserve">mm, případně střed naříznout do kříže </w:t>
      </w:r>
      <w:proofErr w:type="spellStart"/>
      <w:r w:rsidR="00EA622D">
        <w:rPr>
          <w:rFonts w:ascii="Tahoma" w:hAnsi="Tahoma" w:cs="Tahoma"/>
          <w:sz w:val="18"/>
          <w:szCs w:val="18"/>
        </w:rPr>
        <w:t>flexou</w:t>
      </w:r>
      <w:proofErr w:type="spellEnd"/>
      <w:r w:rsidR="00EA622D">
        <w:rPr>
          <w:rFonts w:ascii="Tahoma" w:hAnsi="Tahoma" w:cs="Tahoma"/>
          <w:sz w:val="18"/>
          <w:szCs w:val="18"/>
        </w:rPr>
        <w:t>.</w:t>
      </w:r>
      <w:r w:rsidRPr="00CE7F63">
        <w:rPr>
          <w:rFonts w:ascii="Tahoma" w:hAnsi="Tahoma" w:cs="Tahoma"/>
          <w:sz w:val="18"/>
          <w:szCs w:val="18"/>
        </w:rPr>
        <w:t xml:space="preserve"> V zadním plechu vystřihněte</w:t>
      </w:r>
      <w:r>
        <w:rPr>
          <w:rFonts w:ascii="Tahoma" w:hAnsi="Tahoma" w:cs="Tahoma"/>
          <w:sz w:val="18"/>
          <w:szCs w:val="18"/>
        </w:rPr>
        <w:t xml:space="preserve"> </w:t>
      </w:r>
      <w:r w:rsidRPr="00CE7F63">
        <w:rPr>
          <w:rFonts w:ascii="Tahoma" w:hAnsi="Tahoma" w:cs="Tahoma"/>
          <w:sz w:val="18"/>
          <w:szCs w:val="18"/>
        </w:rPr>
        <w:t xml:space="preserve">naznačený otvor. Horní desku umístěte volně zpět. Zasuňte adaptér (příslušenství na </w:t>
      </w:r>
      <w:proofErr w:type="spellStart"/>
      <w:r w:rsidRPr="00CE7F63">
        <w:rPr>
          <w:rFonts w:ascii="Tahoma" w:hAnsi="Tahoma" w:cs="Tahoma"/>
          <w:sz w:val="18"/>
          <w:szCs w:val="18"/>
        </w:rPr>
        <w:t>obj</w:t>
      </w:r>
      <w:proofErr w:type="spellEnd"/>
      <w:r w:rsidRPr="00CE7F63">
        <w:rPr>
          <w:rFonts w:ascii="Tahoma" w:hAnsi="Tahoma" w:cs="Tahoma"/>
          <w:sz w:val="18"/>
          <w:szCs w:val="18"/>
        </w:rPr>
        <w:t>.)</w:t>
      </w:r>
      <w:r>
        <w:rPr>
          <w:rFonts w:ascii="Tahoma" w:hAnsi="Tahoma" w:cs="Tahoma"/>
          <w:sz w:val="18"/>
          <w:szCs w:val="18"/>
        </w:rPr>
        <w:t xml:space="preserve"> </w:t>
      </w:r>
      <w:r w:rsidRPr="00CE7F63">
        <w:rPr>
          <w:rFonts w:ascii="Tahoma" w:hAnsi="Tahoma" w:cs="Tahoma"/>
          <w:sz w:val="18"/>
          <w:szCs w:val="18"/>
        </w:rPr>
        <w:t>a pevně nasaďte kouřovod</w:t>
      </w:r>
    </w:p>
    <w:p w:rsidR="00022194" w:rsidRPr="00022194" w:rsidRDefault="00022194" w:rsidP="00022194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22194">
        <w:rPr>
          <w:rFonts w:ascii="Tahoma" w:hAnsi="Tahoma" w:cs="Tahoma"/>
          <w:sz w:val="18"/>
          <w:szCs w:val="18"/>
        </w:rPr>
        <w:t>Boční vývod – stejně jako u zadního vývodu demontujte díly a kamna položte na bok</w:t>
      </w:r>
    </w:p>
    <w:p w:rsidR="00022194" w:rsidRPr="00022194" w:rsidRDefault="00022194" w:rsidP="00022194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22194">
        <w:rPr>
          <w:rFonts w:ascii="Tahoma" w:hAnsi="Tahoma" w:cs="Tahoma"/>
          <w:sz w:val="18"/>
          <w:szCs w:val="18"/>
        </w:rPr>
        <w:t>na karton. Pro vyražení postupujte stejně jako u zadního vývodu s tím, že boční otvor se</w:t>
      </w:r>
    </w:p>
    <w:p w:rsidR="00022194" w:rsidRPr="00022194" w:rsidRDefault="00022194" w:rsidP="00022194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22194">
        <w:rPr>
          <w:rFonts w:ascii="Tahoma" w:hAnsi="Tahoma" w:cs="Tahoma"/>
          <w:sz w:val="18"/>
          <w:szCs w:val="18"/>
        </w:rPr>
        <w:t>vyráží vždy směrem zevnitř (obr.</w:t>
      </w:r>
      <w:r>
        <w:rPr>
          <w:rFonts w:ascii="Tahoma" w:hAnsi="Tahoma" w:cs="Tahoma"/>
          <w:sz w:val="18"/>
          <w:szCs w:val="18"/>
        </w:rPr>
        <w:t xml:space="preserve"> </w:t>
      </w:r>
      <w:r w:rsidRPr="00022194">
        <w:rPr>
          <w:rFonts w:ascii="Tahoma" w:hAnsi="Tahoma" w:cs="Tahoma"/>
          <w:sz w:val="18"/>
          <w:szCs w:val="18"/>
        </w:rPr>
        <w:t>5).</w:t>
      </w:r>
    </w:p>
    <w:p w:rsidR="00022194" w:rsidRPr="00022194" w:rsidRDefault="00022194" w:rsidP="00022194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22194">
        <w:rPr>
          <w:rFonts w:ascii="Tahoma" w:hAnsi="Tahoma" w:cs="Tahoma"/>
          <w:b/>
          <w:sz w:val="18"/>
          <w:szCs w:val="18"/>
        </w:rPr>
        <w:t>Upozornění:</w:t>
      </w:r>
      <w:r w:rsidRPr="00022194">
        <w:rPr>
          <w:rFonts w:ascii="Tahoma" w:hAnsi="Tahoma" w:cs="Tahoma"/>
          <w:sz w:val="18"/>
          <w:szCs w:val="18"/>
        </w:rPr>
        <w:t xml:space="preserve"> přesto, že vyražení otvoru pro kouřovod a montáž je velice triviální,</w:t>
      </w:r>
    </w:p>
    <w:p w:rsidR="00022194" w:rsidRPr="00022194" w:rsidRDefault="00022194" w:rsidP="00022194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22194">
        <w:rPr>
          <w:rFonts w:ascii="Tahoma" w:hAnsi="Tahoma" w:cs="Tahoma"/>
          <w:sz w:val="18"/>
          <w:szCs w:val="18"/>
        </w:rPr>
        <w:t>doporučujeme (zvláště kvůli bezpečnému utěs</w:t>
      </w:r>
      <w:r w:rsidR="00D36DA4">
        <w:rPr>
          <w:rFonts w:ascii="Tahoma" w:hAnsi="Tahoma" w:cs="Tahoma"/>
          <w:sz w:val="18"/>
          <w:szCs w:val="18"/>
        </w:rPr>
        <w:t>nění) zapojení odbornou firmou!</w:t>
      </w:r>
      <w:r w:rsidRPr="00022194">
        <w:rPr>
          <w:rFonts w:ascii="Tahoma" w:hAnsi="Tahoma" w:cs="Tahoma"/>
          <w:sz w:val="18"/>
          <w:szCs w:val="18"/>
        </w:rPr>
        <w:t xml:space="preserve"> Boční</w:t>
      </w:r>
    </w:p>
    <w:p w:rsidR="00CE7F63" w:rsidRDefault="00022194" w:rsidP="00022194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022194">
        <w:rPr>
          <w:rFonts w:ascii="Tahoma" w:hAnsi="Tahoma" w:cs="Tahoma"/>
          <w:sz w:val="18"/>
          <w:szCs w:val="18"/>
        </w:rPr>
        <w:t xml:space="preserve">vývod </w:t>
      </w:r>
      <w:r w:rsidR="00D36DA4">
        <w:rPr>
          <w:rFonts w:ascii="Tahoma" w:hAnsi="Tahoma" w:cs="Tahoma"/>
          <w:sz w:val="18"/>
          <w:szCs w:val="18"/>
        </w:rPr>
        <w:t>–</w:t>
      </w:r>
      <w:r w:rsidRPr="00022194">
        <w:rPr>
          <w:rFonts w:ascii="Tahoma" w:hAnsi="Tahoma" w:cs="Tahoma"/>
          <w:sz w:val="18"/>
          <w:szCs w:val="18"/>
        </w:rPr>
        <w:t xml:space="preserve"> pouze u čern</w:t>
      </w:r>
      <w:r w:rsidR="00D36DA4">
        <w:rPr>
          <w:rFonts w:ascii="Tahoma" w:hAnsi="Tahoma" w:cs="Tahoma"/>
          <w:sz w:val="18"/>
          <w:szCs w:val="18"/>
        </w:rPr>
        <w:t>ého laku a modročerného smaltu!</w:t>
      </w:r>
    </w:p>
    <w:p w:rsidR="00EA622D" w:rsidRPr="00EA622D" w:rsidRDefault="00EA622D" w:rsidP="00022194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 zadního i bočního vyústění vždy použijte adaptér!</w:t>
      </w:r>
    </w:p>
    <w:p w:rsidR="00ED2691" w:rsidRDefault="00ED2691" w:rsidP="00ED2691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ED2691">
        <w:rPr>
          <w:rFonts w:ascii="Tahoma" w:hAnsi="Tahoma" w:cs="Tahoma"/>
          <w:sz w:val="18"/>
          <w:szCs w:val="18"/>
        </w:rPr>
        <w:t>Horní deska leží na kamnech volně, není fixována šrouby.</w:t>
      </w:r>
    </w:p>
    <w:p w:rsidR="00ED2691" w:rsidRDefault="00ED2691" w:rsidP="00ED2691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ED2691">
        <w:rPr>
          <w:rFonts w:ascii="Tahoma" w:hAnsi="Tahoma" w:cs="Tahoma"/>
          <w:sz w:val="18"/>
          <w:szCs w:val="18"/>
        </w:rPr>
        <w:t>Pod dvířka připevněte spodní límec</w:t>
      </w:r>
    </w:p>
    <w:p w:rsidR="00ED2691" w:rsidRDefault="00ED2691" w:rsidP="00ED2691">
      <w:pPr>
        <w:pStyle w:val="Odstavecseseznamem"/>
        <w:numPr>
          <w:ilvl w:val="0"/>
          <w:numId w:val="12"/>
        </w:num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  <w:r w:rsidRPr="00ED2691">
        <w:rPr>
          <w:rFonts w:ascii="Tahoma" w:hAnsi="Tahoma" w:cs="Tahoma"/>
          <w:sz w:val="18"/>
          <w:szCs w:val="18"/>
        </w:rPr>
        <w:t>Před zatopením zkontrolujte dle návodu veškeré provedené úkony.</w:t>
      </w:r>
    </w:p>
    <w:p w:rsidR="00F4051D" w:rsidRDefault="00F4051D" w:rsidP="00F4051D">
      <w:pPr>
        <w:pStyle w:val="Odstavecseseznamem"/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</w:p>
    <w:p w:rsidR="00F4051D" w:rsidRDefault="00F4051D" w:rsidP="00EA622D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F4051D">
        <w:rPr>
          <w:rFonts w:ascii="Tahoma" w:hAnsi="Tahoma" w:cs="Tahoma"/>
          <w:sz w:val="18"/>
          <w:szCs w:val="18"/>
        </w:rPr>
        <w:t xml:space="preserve">Upozornění! Kamna </w:t>
      </w:r>
      <w:proofErr w:type="spellStart"/>
      <w:r w:rsidRPr="00F4051D">
        <w:rPr>
          <w:rFonts w:ascii="Tahoma" w:hAnsi="Tahoma" w:cs="Tahoma"/>
          <w:sz w:val="18"/>
          <w:szCs w:val="18"/>
        </w:rPr>
        <w:t>Jøtul</w:t>
      </w:r>
      <w:proofErr w:type="spellEnd"/>
      <w:r w:rsidRPr="00F4051D">
        <w:rPr>
          <w:rFonts w:ascii="Tahoma" w:hAnsi="Tahoma" w:cs="Tahoma"/>
          <w:sz w:val="18"/>
          <w:szCs w:val="18"/>
        </w:rPr>
        <w:t xml:space="preserve"> F 3</w:t>
      </w:r>
      <w:r>
        <w:rPr>
          <w:rFonts w:ascii="Tahoma" w:hAnsi="Tahoma" w:cs="Tahoma"/>
          <w:sz w:val="18"/>
          <w:szCs w:val="18"/>
        </w:rPr>
        <w:t xml:space="preserve"> </w:t>
      </w:r>
      <w:r w:rsidRPr="00F4051D">
        <w:rPr>
          <w:rFonts w:ascii="Tahoma" w:hAnsi="Tahoma" w:cs="Tahoma"/>
          <w:sz w:val="18"/>
          <w:szCs w:val="18"/>
        </w:rPr>
        <w:t xml:space="preserve">CB slonová kost </w:t>
      </w:r>
      <w:r w:rsidR="00EA622D">
        <w:rPr>
          <w:rFonts w:ascii="Tahoma" w:hAnsi="Tahoma" w:cs="Tahoma"/>
          <w:sz w:val="18"/>
          <w:szCs w:val="18"/>
        </w:rPr>
        <w:t xml:space="preserve">a hnědá majolika </w:t>
      </w:r>
      <w:r w:rsidRPr="00F4051D">
        <w:rPr>
          <w:rFonts w:ascii="Tahoma" w:hAnsi="Tahoma" w:cs="Tahoma"/>
          <w:sz w:val="18"/>
          <w:szCs w:val="18"/>
        </w:rPr>
        <w:t>mají pouze zadní a vrchní vývod.</w:t>
      </w:r>
    </w:p>
    <w:p w:rsidR="00350AEB" w:rsidRDefault="00350AEB" w:rsidP="00F4051D">
      <w:pPr>
        <w:spacing w:after="0" w:line="240" w:lineRule="auto"/>
        <w:ind w:right="-301" w:firstLine="360"/>
        <w:jc w:val="both"/>
        <w:rPr>
          <w:rFonts w:ascii="Tahoma" w:hAnsi="Tahoma" w:cs="Tahoma"/>
          <w:sz w:val="18"/>
          <w:szCs w:val="18"/>
        </w:rPr>
      </w:pPr>
    </w:p>
    <w:p w:rsidR="00F4051D" w:rsidRPr="00F4051D" w:rsidRDefault="00F4051D" w:rsidP="00F4051D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F4051D">
        <w:rPr>
          <w:rFonts w:ascii="Tahoma" w:hAnsi="Tahoma" w:cs="Tahoma"/>
          <w:sz w:val="18"/>
          <w:szCs w:val="18"/>
        </w:rPr>
        <w:t>Popelník je nutné pravidelně vyprazdňovat, aby nedošlo k prasknutí roštu, příp. přetopení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4051D">
        <w:rPr>
          <w:rFonts w:ascii="Tahoma" w:hAnsi="Tahoma" w:cs="Tahoma"/>
          <w:sz w:val="18"/>
          <w:szCs w:val="18"/>
        </w:rPr>
        <w:t>ka</w:t>
      </w:r>
      <w:proofErr w:type="spellEnd"/>
      <w:r>
        <w:rPr>
          <w:rFonts w:ascii="Tahoma" w:hAnsi="Tahoma" w:cs="Tahoma"/>
          <w:sz w:val="18"/>
          <w:szCs w:val="18"/>
        </w:rPr>
        <w:t>-</w:t>
      </w:r>
      <w:proofErr w:type="spellStart"/>
      <w:r w:rsidRPr="00F4051D">
        <w:rPr>
          <w:rFonts w:ascii="Tahoma" w:hAnsi="Tahoma" w:cs="Tahoma"/>
          <w:sz w:val="18"/>
          <w:szCs w:val="18"/>
        </w:rPr>
        <w:t>men</w:t>
      </w:r>
      <w:proofErr w:type="spellEnd"/>
      <w:r w:rsidRPr="00F4051D">
        <w:rPr>
          <w:rFonts w:ascii="Tahoma" w:hAnsi="Tahoma" w:cs="Tahoma"/>
          <w:sz w:val="18"/>
          <w:szCs w:val="18"/>
        </w:rPr>
        <w:t>.</w:t>
      </w:r>
    </w:p>
    <w:p w:rsidR="00EC5D9A" w:rsidRPr="00A30986" w:rsidRDefault="00EC5D9A" w:rsidP="008058F3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058F3" w:rsidRPr="00A30986" w:rsidRDefault="00EC5D9A" w:rsidP="008058F3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30986">
        <w:rPr>
          <w:rFonts w:ascii="Tahoma" w:hAnsi="Tahoma" w:cs="Tahoma"/>
          <w:b/>
          <w:sz w:val="18"/>
          <w:szCs w:val="18"/>
          <w:u w:val="single"/>
        </w:rPr>
        <w:t>Regulace hoření</w:t>
      </w:r>
      <w:r w:rsidR="00F4051D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27097F" w:rsidRPr="0027097F" w:rsidRDefault="0027097F" w:rsidP="0027097F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29420E">
        <w:rPr>
          <w:rFonts w:ascii="Tahoma" w:hAnsi="Tahoma" w:cs="Tahoma"/>
          <w:sz w:val="18"/>
          <w:szCs w:val="18"/>
          <w:u w:val="single"/>
        </w:rPr>
        <w:t>Horní přisávání vzduchu</w:t>
      </w:r>
      <w:r w:rsidRPr="0027097F">
        <w:rPr>
          <w:rFonts w:ascii="Tahoma" w:hAnsi="Tahoma" w:cs="Tahoma"/>
          <w:sz w:val="18"/>
          <w:szCs w:val="18"/>
        </w:rPr>
        <w:t xml:space="preserve"> – posuvná klapka je umístěna na pravé přední straně kamen </w:t>
      </w:r>
      <w:proofErr w:type="gramStart"/>
      <w:r w:rsidRPr="0027097F">
        <w:rPr>
          <w:rFonts w:ascii="Tahoma" w:hAnsi="Tahoma" w:cs="Tahoma"/>
          <w:sz w:val="18"/>
          <w:szCs w:val="18"/>
        </w:rPr>
        <w:t>nad</w:t>
      </w:r>
      <w:proofErr w:type="gramEnd"/>
    </w:p>
    <w:p w:rsidR="002422A6" w:rsidRDefault="0027097F" w:rsidP="0027097F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27097F">
        <w:rPr>
          <w:rFonts w:ascii="Tahoma" w:hAnsi="Tahoma" w:cs="Tahoma"/>
          <w:sz w:val="18"/>
          <w:szCs w:val="18"/>
        </w:rPr>
        <w:t>dvířky, určuje výkon topidla a vzduch, který tudy přichází, omývá čelní sklo</w:t>
      </w:r>
      <w:r w:rsidR="002C2905">
        <w:rPr>
          <w:rFonts w:ascii="Tahoma" w:hAnsi="Tahoma" w:cs="Tahoma"/>
          <w:sz w:val="18"/>
          <w:szCs w:val="18"/>
        </w:rPr>
        <w:t>.</w:t>
      </w:r>
    </w:p>
    <w:p w:rsidR="00BD6D9E" w:rsidRDefault="00BD6D9E" w:rsidP="0027097F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BD6D9E">
        <w:rPr>
          <w:rFonts w:ascii="Tahoma" w:hAnsi="Tahoma" w:cs="Tahoma"/>
          <w:sz w:val="18"/>
          <w:szCs w:val="18"/>
        </w:rPr>
        <w:t xml:space="preserve">Páčka vlevo </w:t>
      </w:r>
      <w:r w:rsidR="00325EE0">
        <w:rPr>
          <w:rFonts w:ascii="Tahoma" w:hAnsi="Tahoma" w:cs="Tahoma"/>
          <w:sz w:val="18"/>
          <w:szCs w:val="18"/>
        </w:rPr>
        <w:tab/>
      </w:r>
      <w:r w:rsidR="00325EE0">
        <w:rPr>
          <w:rFonts w:ascii="Tahoma" w:hAnsi="Tahoma" w:cs="Tahoma"/>
          <w:sz w:val="18"/>
          <w:szCs w:val="18"/>
        </w:rPr>
        <w:tab/>
        <w:t>=</w:t>
      </w:r>
      <w:r w:rsidRPr="00BD6D9E">
        <w:rPr>
          <w:rFonts w:ascii="Tahoma" w:hAnsi="Tahoma" w:cs="Tahoma"/>
          <w:sz w:val="18"/>
          <w:szCs w:val="18"/>
        </w:rPr>
        <w:t xml:space="preserve"> zavřeno</w:t>
      </w:r>
    </w:p>
    <w:p w:rsidR="00BD6D9E" w:rsidRDefault="00BD6D9E" w:rsidP="0027097F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BD6D9E">
        <w:rPr>
          <w:rFonts w:ascii="Tahoma" w:hAnsi="Tahoma" w:cs="Tahoma"/>
          <w:sz w:val="18"/>
          <w:szCs w:val="18"/>
        </w:rPr>
        <w:t xml:space="preserve">Páčka vpravo </w:t>
      </w:r>
      <w:r>
        <w:rPr>
          <w:rFonts w:ascii="Tahoma" w:hAnsi="Tahoma" w:cs="Tahoma"/>
          <w:sz w:val="18"/>
          <w:szCs w:val="18"/>
        </w:rPr>
        <w:tab/>
      </w:r>
      <w:r w:rsidR="00325EE0">
        <w:rPr>
          <w:rFonts w:ascii="Tahoma" w:hAnsi="Tahoma" w:cs="Tahoma"/>
          <w:sz w:val="18"/>
          <w:szCs w:val="18"/>
        </w:rPr>
        <w:t>=</w:t>
      </w:r>
      <w:r w:rsidRPr="00BD6D9E">
        <w:rPr>
          <w:rFonts w:ascii="Tahoma" w:hAnsi="Tahoma" w:cs="Tahoma"/>
          <w:sz w:val="18"/>
          <w:szCs w:val="18"/>
        </w:rPr>
        <w:t xml:space="preserve"> otevřeno</w:t>
      </w:r>
    </w:p>
    <w:p w:rsidR="0070019E" w:rsidRDefault="0070019E" w:rsidP="0027097F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</w:p>
    <w:p w:rsidR="0029420E" w:rsidRPr="0029420E" w:rsidRDefault="0029420E" w:rsidP="0029420E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29420E">
        <w:rPr>
          <w:rFonts w:ascii="Tahoma" w:hAnsi="Tahoma" w:cs="Tahoma"/>
          <w:sz w:val="18"/>
          <w:szCs w:val="18"/>
          <w:u w:val="single"/>
        </w:rPr>
        <w:t>Spodní přisávání vzduchu</w:t>
      </w:r>
      <w:r w:rsidRPr="0029420E">
        <w:rPr>
          <w:rFonts w:ascii="Tahoma" w:hAnsi="Tahoma" w:cs="Tahoma"/>
          <w:sz w:val="18"/>
          <w:szCs w:val="18"/>
        </w:rPr>
        <w:t xml:space="preserve"> – posuvná regulace ve spodní části dvířek, používá se při</w:t>
      </w:r>
    </w:p>
    <w:p w:rsidR="0029420E" w:rsidRDefault="0029420E" w:rsidP="0029420E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29420E">
        <w:rPr>
          <w:rFonts w:ascii="Tahoma" w:hAnsi="Tahoma" w:cs="Tahoma"/>
          <w:sz w:val="18"/>
          <w:szCs w:val="18"/>
        </w:rPr>
        <w:t xml:space="preserve">nepříznivých tahových </w:t>
      </w:r>
      <w:proofErr w:type="gramStart"/>
      <w:r w:rsidRPr="0029420E">
        <w:rPr>
          <w:rFonts w:ascii="Tahoma" w:hAnsi="Tahoma" w:cs="Tahoma"/>
          <w:sz w:val="18"/>
          <w:szCs w:val="18"/>
        </w:rPr>
        <w:t>podmínkách</w:t>
      </w:r>
      <w:proofErr w:type="gramEnd"/>
      <w:r w:rsidRPr="0029420E">
        <w:rPr>
          <w:rFonts w:ascii="Tahoma" w:hAnsi="Tahoma" w:cs="Tahoma"/>
          <w:sz w:val="18"/>
          <w:szCs w:val="18"/>
        </w:rPr>
        <w:t>, zvláště při zatápění</w:t>
      </w:r>
      <w:r w:rsidR="002C2905">
        <w:rPr>
          <w:rFonts w:ascii="Tahoma" w:hAnsi="Tahoma" w:cs="Tahoma"/>
          <w:sz w:val="18"/>
          <w:szCs w:val="18"/>
        </w:rPr>
        <w:t>.</w:t>
      </w:r>
    </w:p>
    <w:p w:rsidR="0029420E" w:rsidRDefault="0029420E" w:rsidP="0029420E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BD6D9E">
        <w:rPr>
          <w:rFonts w:ascii="Tahoma" w:hAnsi="Tahoma" w:cs="Tahoma"/>
          <w:sz w:val="18"/>
          <w:szCs w:val="18"/>
        </w:rPr>
        <w:t xml:space="preserve">Páčka vlevo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=</w:t>
      </w:r>
      <w:r w:rsidRPr="00BD6D9E">
        <w:rPr>
          <w:rFonts w:ascii="Tahoma" w:hAnsi="Tahoma" w:cs="Tahoma"/>
          <w:sz w:val="18"/>
          <w:szCs w:val="18"/>
        </w:rPr>
        <w:t xml:space="preserve"> zavřeno</w:t>
      </w:r>
    </w:p>
    <w:p w:rsidR="0029420E" w:rsidRDefault="0029420E" w:rsidP="0029420E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r w:rsidRPr="00BD6D9E">
        <w:rPr>
          <w:rFonts w:ascii="Tahoma" w:hAnsi="Tahoma" w:cs="Tahoma"/>
          <w:sz w:val="18"/>
          <w:szCs w:val="18"/>
        </w:rPr>
        <w:t xml:space="preserve">Páčka vpravo </w:t>
      </w:r>
      <w:r>
        <w:rPr>
          <w:rFonts w:ascii="Tahoma" w:hAnsi="Tahoma" w:cs="Tahoma"/>
          <w:sz w:val="18"/>
          <w:szCs w:val="18"/>
        </w:rPr>
        <w:tab/>
        <w:t>=</w:t>
      </w:r>
      <w:r w:rsidRPr="00BD6D9E">
        <w:rPr>
          <w:rFonts w:ascii="Tahoma" w:hAnsi="Tahoma" w:cs="Tahoma"/>
          <w:sz w:val="18"/>
          <w:szCs w:val="18"/>
        </w:rPr>
        <w:t xml:space="preserve"> otevřeno</w:t>
      </w:r>
    </w:p>
    <w:p w:rsidR="001838DA" w:rsidRPr="001838DA" w:rsidRDefault="001838DA" w:rsidP="0029420E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Nikdy neuzavírejte obě regulace (primární a sekundární vzduch) najednou!</w:t>
      </w:r>
    </w:p>
    <w:p w:rsidR="008058F3" w:rsidRPr="00A30986" w:rsidRDefault="008058F3" w:rsidP="00441DFA">
      <w:pPr>
        <w:spacing w:after="0" w:line="240" w:lineRule="auto"/>
        <w:ind w:right="-301"/>
        <w:jc w:val="both"/>
        <w:rPr>
          <w:rFonts w:ascii="Tahoma" w:hAnsi="Tahoma" w:cs="Tahoma"/>
          <w:sz w:val="18"/>
          <w:szCs w:val="18"/>
        </w:rPr>
      </w:pPr>
    </w:p>
    <w:p w:rsidR="00EA622D" w:rsidRDefault="00EA622D" w:rsidP="008058F3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A622D" w:rsidRDefault="00EA622D" w:rsidP="008058F3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422A6" w:rsidRPr="00A30986" w:rsidRDefault="002422A6" w:rsidP="008058F3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30986">
        <w:rPr>
          <w:rFonts w:ascii="Tahoma" w:hAnsi="Tahoma" w:cs="Tahoma"/>
          <w:b/>
          <w:sz w:val="18"/>
          <w:szCs w:val="18"/>
          <w:u w:val="single"/>
        </w:rPr>
        <w:t>Komín:</w:t>
      </w:r>
    </w:p>
    <w:p w:rsidR="00F01853" w:rsidRDefault="001A4F07" w:rsidP="001A4F07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  <w:proofErr w:type="spellStart"/>
      <w:r w:rsidRPr="001A4F07">
        <w:rPr>
          <w:rFonts w:ascii="Tahoma" w:hAnsi="Tahoma" w:cs="Tahoma"/>
          <w:sz w:val="18"/>
          <w:szCs w:val="18"/>
        </w:rPr>
        <w:t>Jøtul</w:t>
      </w:r>
      <w:proofErr w:type="spellEnd"/>
      <w:r w:rsidRPr="001A4F07">
        <w:rPr>
          <w:rFonts w:ascii="Tahoma" w:hAnsi="Tahoma" w:cs="Tahoma"/>
          <w:sz w:val="18"/>
          <w:szCs w:val="18"/>
        </w:rPr>
        <w:t xml:space="preserve"> F 3</w:t>
      </w:r>
      <w:r>
        <w:rPr>
          <w:rFonts w:ascii="Tahoma" w:hAnsi="Tahoma" w:cs="Tahoma"/>
          <w:sz w:val="18"/>
          <w:szCs w:val="18"/>
        </w:rPr>
        <w:t xml:space="preserve"> </w:t>
      </w:r>
      <w:r w:rsidRPr="001A4F07">
        <w:rPr>
          <w:rFonts w:ascii="Tahoma" w:hAnsi="Tahoma" w:cs="Tahoma"/>
          <w:sz w:val="18"/>
          <w:szCs w:val="18"/>
        </w:rPr>
        <w:t>CB jsou konstruována pro komín min. tahové výšky</w:t>
      </w:r>
      <w:r>
        <w:rPr>
          <w:rFonts w:ascii="Tahoma" w:hAnsi="Tahoma" w:cs="Tahoma"/>
          <w:sz w:val="18"/>
          <w:szCs w:val="18"/>
        </w:rPr>
        <w:t xml:space="preserve"> 5 m a průměru 150 mm. Mini-</w:t>
      </w:r>
      <w:proofErr w:type="spellStart"/>
      <w:r>
        <w:rPr>
          <w:rFonts w:ascii="Tahoma" w:hAnsi="Tahoma" w:cs="Tahoma"/>
          <w:sz w:val="18"/>
          <w:szCs w:val="18"/>
        </w:rPr>
        <w:t>mální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1A4F07">
        <w:rPr>
          <w:rFonts w:ascii="Tahoma" w:hAnsi="Tahoma" w:cs="Tahoma"/>
          <w:sz w:val="18"/>
          <w:szCs w:val="18"/>
        </w:rPr>
        <w:t xml:space="preserve">komínový tah je 12 Pa, při vyšším tahu </w:t>
      </w:r>
      <w:r w:rsidR="00BC559C">
        <w:rPr>
          <w:rFonts w:ascii="Tahoma" w:hAnsi="Tahoma" w:cs="Tahoma"/>
          <w:sz w:val="18"/>
          <w:szCs w:val="18"/>
        </w:rPr>
        <w:t>(</w:t>
      </w:r>
      <w:r w:rsidRPr="001A4F07">
        <w:rPr>
          <w:rFonts w:ascii="Tahoma" w:hAnsi="Tahoma" w:cs="Tahoma"/>
          <w:sz w:val="18"/>
          <w:szCs w:val="18"/>
        </w:rPr>
        <w:t>nad 25 Pa</w:t>
      </w:r>
      <w:r w:rsidR="00BC559C">
        <w:rPr>
          <w:rFonts w:ascii="Tahoma" w:hAnsi="Tahoma" w:cs="Tahoma"/>
          <w:sz w:val="18"/>
          <w:szCs w:val="18"/>
        </w:rPr>
        <w:t>)</w:t>
      </w:r>
      <w:r w:rsidRPr="001A4F07">
        <w:rPr>
          <w:rFonts w:ascii="Tahoma" w:hAnsi="Tahoma" w:cs="Tahoma"/>
          <w:sz w:val="18"/>
          <w:szCs w:val="18"/>
        </w:rPr>
        <w:t xml:space="preserve"> je </w:t>
      </w:r>
      <w:r>
        <w:rPr>
          <w:rFonts w:ascii="Tahoma" w:hAnsi="Tahoma" w:cs="Tahoma"/>
          <w:sz w:val="18"/>
          <w:szCs w:val="18"/>
        </w:rPr>
        <w:t xml:space="preserve">vhodné umístit komínovou klap-ku </w:t>
      </w:r>
      <w:r w:rsidRPr="001A4F07">
        <w:rPr>
          <w:rFonts w:ascii="Tahoma" w:hAnsi="Tahoma" w:cs="Tahoma"/>
          <w:sz w:val="18"/>
          <w:szCs w:val="18"/>
        </w:rPr>
        <w:t>nebo zabudovat regulátor tahu.</w:t>
      </w:r>
    </w:p>
    <w:p w:rsidR="001838DA" w:rsidRDefault="001838DA" w:rsidP="001A4F07">
      <w:pPr>
        <w:spacing w:after="0" w:line="240" w:lineRule="auto"/>
        <w:ind w:left="360" w:right="-301"/>
        <w:jc w:val="both"/>
        <w:rPr>
          <w:rFonts w:ascii="Tahoma" w:hAnsi="Tahoma" w:cs="Tahoma"/>
          <w:sz w:val="18"/>
          <w:szCs w:val="18"/>
        </w:rPr>
      </w:pPr>
    </w:p>
    <w:p w:rsidR="001838DA" w:rsidRDefault="001838DA" w:rsidP="001A4F07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Upozornění: při čištění skla nikdy nenanášejte čisticí přípravek na těsnění (keramickou šňůru), pouze na hadřík a tím sklo ve studeném stavu vyčistěte!</w:t>
      </w:r>
    </w:p>
    <w:p w:rsidR="001838DA" w:rsidRPr="001838DA" w:rsidRDefault="001838DA" w:rsidP="001A4F07">
      <w:pPr>
        <w:spacing w:after="0" w:line="240" w:lineRule="auto"/>
        <w:ind w:left="360" w:right="-30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 smaltované či majolikové úpravy VŽDY zatápějte pozvolna – hrozí popraskání glazury!</w:t>
      </w:r>
    </w:p>
    <w:p w:rsidR="00EA622D" w:rsidRDefault="00EA622D" w:rsidP="002422A6">
      <w:pPr>
        <w:spacing w:after="0" w:line="240" w:lineRule="auto"/>
        <w:ind w:left="360" w:right="-301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EA622D" w:rsidRDefault="00EA622D" w:rsidP="002422A6">
      <w:pPr>
        <w:spacing w:after="0" w:line="240" w:lineRule="auto"/>
        <w:ind w:left="360" w:right="-301"/>
        <w:jc w:val="center"/>
        <w:rPr>
          <w:rFonts w:ascii="Tahoma" w:hAnsi="Tahoma" w:cs="Tahoma"/>
          <w:b/>
          <w:sz w:val="18"/>
          <w:szCs w:val="18"/>
        </w:rPr>
      </w:pPr>
    </w:p>
    <w:p w:rsidR="002422A6" w:rsidRPr="00A30986" w:rsidRDefault="00706437" w:rsidP="002422A6">
      <w:pPr>
        <w:spacing w:after="0" w:line="240" w:lineRule="auto"/>
        <w:ind w:left="360" w:right="-301"/>
        <w:jc w:val="center"/>
        <w:rPr>
          <w:rFonts w:ascii="Tahoma" w:hAnsi="Tahoma" w:cs="Tahoma"/>
          <w:b/>
          <w:sz w:val="18"/>
          <w:szCs w:val="18"/>
        </w:rPr>
      </w:pPr>
      <w:r w:rsidRPr="00A30986">
        <w:rPr>
          <w:rFonts w:ascii="Tahoma" w:hAnsi="Tahoma" w:cs="Tahoma"/>
          <w:b/>
          <w:sz w:val="18"/>
          <w:szCs w:val="18"/>
        </w:rPr>
        <w:t>PŘEKLAD ŠTÍTKU NA SPOTŘEBIČI</w:t>
      </w:r>
    </w:p>
    <w:p w:rsidR="002422A6" w:rsidRPr="00A30986" w:rsidRDefault="002422A6" w:rsidP="000B63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2422A6" w:rsidRPr="00A30986" w:rsidRDefault="00BB5A3C" w:rsidP="002422A6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Výrobek</w:t>
      </w:r>
      <w:r w:rsidR="002422A6" w:rsidRPr="00A30986">
        <w:rPr>
          <w:rFonts w:ascii="Tahoma" w:hAnsi="Tahoma" w:cs="Tahoma"/>
          <w:sz w:val="18"/>
          <w:szCs w:val="18"/>
        </w:rPr>
        <w:t>:</w:t>
      </w:r>
    </w:p>
    <w:p w:rsidR="002422A6" w:rsidRPr="00A30986" w:rsidRDefault="00331F78" w:rsidP="002422A6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proofErr w:type="spellStart"/>
      <w:r w:rsidRPr="00A30986">
        <w:rPr>
          <w:rFonts w:ascii="Tahoma" w:hAnsi="Tahoma" w:cs="Tahoma"/>
          <w:b/>
          <w:sz w:val="18"/>
          <w:szCs w:val="18"/>
        </w:rPr>
        <w:t>J</w:t>
      </w:r>
      <w:r w:rsidR="009A2156" w:rsidRPr="00A30986">
        <w:rPr>
          <w:rFonts w:ascii="Tahoma" w:hAnsi="Tahoma" w:cs="Tahoma"/>
          <w:b/>
          <w:sz w:val="18"/>
          <w:szCs w:val="18"/>
        </w:rPr>
        <w:t>ø</w:t>
      </w:r>
      <w:r w:rsidRPr="00A30986">
        <w:rPr>
          <w:rFonts w:ascii="Tahoma" w:hAnsi="Tahoma" w:cs="Tahoma"/>
          <w:b/>
          <w:sz w:val="18"/>
          <w:szCs w:val="18"/>
        </w:rPr>
        <w:t>tul</w:t>
      </w:r>
      <w:proofErr w:type="spellEnd"/>
      <w:r w:rsidRPr="00A30986">
        <w:rPr>
          <w:rFonts w:ascii="Tahoma" w:hAnsi="Tahoma" w:cs="Tahoma"/>
          <w:b/>
          <w:sz w:val="18"/>
          <w:szCs w:val="18"/>
        </w:rPr>
        <w:t xml:space="preserve"> </w:t>
      </w:r>
      <w:r w:rsidR="00A93C6E" w:rsidRPr="00A93C6E">
        <w:rPr>
          <w:rFonts w:ascii="Tahoma" w:hAnsi="Tahoma" w:cs="Tahoma"/>
          <w:b/>
          <w:sz w:val="18"/>
          <w:szCs w:val="18"/>
        </w:rPr>
        <w:t>F 3 CB (BP;BBE;</w:t>
      </w:r>
      <w:proofErr w:type="gramStart"/>
      <w:r w:rsidR="00A93C6E" w:rsidRPr="00A93C6E">
        <w:rPr>
          <w:rFonts w:ascii="Tahoma" w:hAnsi="Tahoma" w:cs="Tahoma"/>
          <w:b/>
          <w:sz w:val="18"/>
          <w:szCs w:val="18"/>
        </w:rPr>
        <w:t>BRM;IVE</w:t>
      </w:r>
      <w:proofErr w:type="gramEnd"/>
      <w:r w:rsidR="00A93C6E" w:rsidRPr="00A93C6E">
        <w:rPr>
          <w:rFonts w:ascii="Tahoma" w:hAnsi="Tahoma" w:cs="Tahoma"/>
          <w:b/>
          <w:sz w:val="18"/>
          <w:szCs w:val="18"/>
        </w:rPr>
        <w:t>)</w:t>
      </w:r>
      <w:r w:rsidR="005D3473"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="00A93C6E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CE 06</w:t>
      </w:r>
    </w:p>
    <w:p w:rsidR="005D3473" w:rsidRPr="00A30986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Interiérové topidlo na pevná paliva</w:t>
      </w:r>
    </w:p>
    <w:p w:rsidR="005D3473" w:rsidRPr="00A30986" w:rsidRDefault="005D3473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BB5A3C" w:rsidRPr="00A30986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Standard</w:t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EN 13240</w:t>
      </w:r>
      <w:r w:rsidR="005D3473" w:rsidRPr="00A30986">
        <w:rPr>
          <w:rFonts w:ascii="Tahoma" w:hAnsi="Tahoma" w:cs="Tahoma"/>
          <w:sz w:val="18"/>
          <w:szCs w:val="18"/>
        </w:rPr>
        <w:tab/>
      </w:r>
    </w:p>
    <w:p w:rsidR="005D3473" w:rsidRPr="00A93C6E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Minimální vzdálenost od hořlavých materiálů</w:t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boční 400 mm</w:t>
      </w:r>
    </w:p>
    <w:p w:rsidR="005D3473" w:rsidRPr="00A93C6E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Minimální vzdálenost od hořlavých materiálů</w:t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zadní 350 mm</w:t>
      </w:r>
    </w:p>
    <w:p w:rsidR="00BB5A3C" w:rsidRPr="00A30986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Emise CO ve zplodinách hoření</w:t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441DFA" w:rsidRPr="00A30986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0,05% @ 13%</w:t>
      </w:r>
    </w:p>
    <w:p w:rsidR="00BB5A3C" w:rsidRPr="00A30986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Teplota kouřových plynů</w:t>
      </w:r>
      <w:r w:rsidR="00A93C6E">
        <w:rPr>
          <w:rFonts w:ascii="Tahoma" w:hAnsi="Tahoma" w:cs="Tahoma"/>
          <w:sz w:val="18"/>
          <w:szCs w:val="18"/>
        </w:rPr>
        <w:tab/>
      </w:r>
      <w:r w:rsidR="00A93C6E">
        <w:rPr>
          <w:rFonts w:ascii="Tahoma" w:hAnsi="Tahoma" w:cs="Tahoma"/>
          <w:sz w:val="18"/>
          <w:szCs w:val="18"/>
        </w:rPr>
        <w:tab/>
      </w:r>
      <w:r w:rsidR="00A93C6E">
        <w:rPr>
          <w:rFonts w:ascii="Tahoma" w:hAnsi="Tahoma" w:cs="Tahoma"/>
          <w:sz w:val="18"/>
          <w:szCs w:val="18"/>
        </w:rPr>
        <w:tab/>
      </w:r>
      <w:r w:rsidR="00A93C6E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328 °C</w:t>
      </w:r>
    </w:p>
    <w:p w:rsidR="00BB5A3C" w:rsidRPr="00A30986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Nominální výkon</w:t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6 kW</w:t>
      </w:r>
      <w:r w:rsidR="005D3473" w:rsidRPr="00A30986">
        <w:rPr>
          <w:rFonts w:ascii="Tahoma" w:hAnsi="Tahoma" w:cs="Tahoma"/>
          <w:sz w:val="18"/>
          <w:szCs w:val="18"/>
        </w:rPr>
        <w:tab/>
      </w:r>
    </w:p>
    <w:p w:rsidR="00BB5A3C" w:rsidRPr="00A30986" w:rsidRDefault="00BB5A3C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Účinnost</w:t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>78% @ 6,8 kW</w:t>
      </w:r>
      <w:r w:rsidRPr="00A30986">
        <w:rPr>
          <w:rFonts w:ascii="Tahoma" w:hAnsi="Tahoma" w:cs="Tahoma"/>
          <w:sz w:val="18"/>
          <w:szCs w:val="18"/>
        </w:rPr>
        <w:tab/>
      </w:r>
    </w:p>
    <w:p w:rsidR="007A4A78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Rozmezí výkonu</w:t>
      </w:r>
      <w:r w:rsidR="00331F78" w:rsidRPr="00A30986">
        <w:rPr>
          <w:rFonts w:ascii="Tahoma" w:hAnsi="Tahoma" w:cs="Tahoma"/>
          <w:sz w:val="18"/>
          <w:szCs w:val="18"/>
        </w:rPr>
        <w:tab/>
      </w:r>
      <w:r w:rsidR="00331F78" w:rsidRPr="00A30986">
        <w:rPr>
          <w:rFonts w:ascii="Tahoma" w:hAnsi="Tahoma" w:cs="Tahoma"/>
          <w:sz w:val="18"/>
          <w:szCs w:val="18"/>
        </w:rPr>
        <w:tab/>
      </w:r>
      <w:r w:rsidR="00331F78" w:rsidRPr="00A30986">
        <w:rPr>
          <w:rFonts w:ascii="Tahoma" w:hAnsi="Tahoma" w:cs="Tahoma"/>
          <w:sz w:val="18"/>
          <w:szCs w:val="18"/>
        </w:rPr>
        <w:tab/>
      </w:r>
      <w:r w:rsidR="00331F78" w:rsidRPr="00A30986">
        <w:rPr>
          <w:rFonts w:ascii="Tahoma" w:hAnsi="Tahoma" w:cs="Tahoma"/>
          <w:sz w:val="18"/>
          <w:szCs w:val="18"/>
        </w:rPr>
        <w:tab/>
      </w:r>
      <w:r w:rsidR="00331F78" w:rsidRPr="00A30986">
        <w:rPr>
          <w:rFonts w:ascii="Tahoma" w:hAnsi="Tahoma" w:cs="Tahoma"/>
          <w:sz w:val="18"/>
          <w:szCs w:val="18"/>
        </w:rPr>
        <w:tab/>
      </w:r>
      <w:r w:rsidR="00A93C6E" w:rsidRPr="00A93C6E">
        <w:rPr>
          <w:rFonts w:ascii="Tahoma" w:hAnsi="Tahoma" w:cs="Tahoma"/>
          <w:sz w:val="18"/>
          <w:szCs w:val="18"/>
        </w:rPr>
        <w:t xml:space="preserve">3,4 </w:t>
      </w:r>
      <w:r w:rsidR="00A93C6E">
        <w:rPr>
          <w:rFonts w:ascii="Tahoma" w:hAnsi="Tahoma" w:cs="Tahoma"/>
          <w:sz w:val="18"/>
          <w:szCs w:val="18"/>
        </w:rPr>
        <w:t>–</w:t>
      </w:r>
      <w:r w:rsidR="00A93C6E" w:rsidRPr="00A93C6E">
        <w:rPr>
          <w:rFonts w:ascii="Tahoma" w:hAnsi="Tahoma" w:cs="Tahoma"/>
          <w:sz w:val="18"/>
          <w:szCs w:val="18"/>
        </w:rPr>
        <w:t xml:space="preserve"> 9,0 kW</w:t>
      </w:r>
      <w:r w:rsidR="00331F78" w:rsidRPr="00A30986">
        <w:rPr>
          <w:rFonts w:ascii="Tahoma" w:hAnsi="Tahoma" w:cs="Tahoma"/>
          <w:sz w:val="18"/>
          <w:szCs w:val="18"/>
        </w:rPr>
        <w:tab/>
      </w:r>
    </w:p>
    <w:p w:rsidR="007A4A78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Druh paliva</w:t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3D1C3B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>dřevo</w:t>
      </w:r>
    </w:p>
    <w:p w:rsidR="007A4A78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Provoz</w:t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766925">
        <w:rPr>
          <w:rFonts w:ascii="Tahoma" w:hAnsi="Tahoma" w:cs="Tahoma"/>
          <w:sz w:val="18"/>
          <w:szCs w:val="18"/>
        </w:rPr>
        <w:tab/>
      </w:r>
      <w:r w:rsidR="003D1C3B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>přerušovaný</w:t>
      </w:r>
    </w:p>
    <w:p w:rsidR="000F5579" w:rsidRPr="00A30986" w:rsidRDefault="000F5579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5D3473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Zařízení lze napojit na společný komín.</w:t>
      </w:r>
    </w:p>
    <w:p w:rsidR="007A4A78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5D3473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b/>
          <w:sz w:val="18"/>
          <w:szCs w:val="18"/>
        </w:rPr>
      </w:pPr>
      <w:r w:rsidRPr="00A30986">
        <w:rPr>
          <w:rFonts w:ascii="Tahoma" w:hAnsi="Tahoma" w:cs="Tahoma"/>
          <w:b/>
          <w:sz w:val="18"/>
          <w:szCs w:val="18"/>
        </w:rPr>
        <w:t>Země</w:t>
      </w:r>
      <w:r w:rsidR="00813417" w:rsidRPr="00A30986">
        <w:rPr>
          <w:rFonts w:ascii="Tahoma" w:hAnsi="Tahoma" w:cs="Tahoma"/>
          <w:b/>
          <w:sz w:val="18"/>
          <w:szCs w:val="18"/>
        </w:rPr>
        <w:t xml:space="preserve">  </w:t>
      </w:r>
      <w:r w:rsidRPr="00A30986">
        <w:rPr>
          <w:rFonts w:ascii="Tahoma" w:hAnsi="Tahoma" w:cs="Tahoma"/>
          <w:b/>
          <w:sz w:val="18"/>
          <w:szCs w:val="18"/>
        </w:rPr>
        <w:tab/>
        <w:t>Klasifikace</w:t>
      </w:r>
      <w:r w:rsidR="00153E71" w:rsidRPr="00A30986">
        <w:rPr>
          <w:rFonts w:ascii="Tahoma" w:hAnsi="Tahoma" w:cs="Tahoma"/>
          <w:b/>
          <w:sz w:val="18"/>
          <w:szCs w:val="18"/>
        </w:rPr>
        <w:tab/>
      </w:r>
      <w:r w:rsidRPr="00A30986">
        <w:rPr>
          <w:rFonts w:ascii="Tahoma" w:hAnsi="Tahoma" w:cs="Tahoma"/>
          <w:b/>
          <w:sz w:val="18"/>
          <w:szCs w:val="18"/>
        </w:rPr>
        <w:t>Certifikát/standard</w:t>
      </w:r>
      <w:r w:rsidR="00153E71" w:rsidRPr="00A30986">
        <w:rPr>
          <w:rFonts w:ascii="Tahoma" w:hAnsi="Tahoma" w:cs="Tahoma"/>
          <w:b/>
          <w:sz w:val="18"/>
          <w:szCs w:val="18"/>
        </w:rPr>
        <w:tab/>
      </w:r>
      <w:r w:rsidR="005D3473" w:rsidRPr="00A30986">
        <w:rPr>
          <w:rFonts w:ascii="Tahoma" w:hAnsi="Tahoma" w:cs="Tahoma"/>
          <w:b/>
          <w:sz w:val="18"/>
          <w:szCs w:val="18"/>
        </w:rPr>
        <w:t>Schválil</w:t>
      </w:r>
    </w:p>
    <w:p w:rsidR="006D750D" w:rsidRPr="00A30986" w:rsidRDefault="006D750D" w:rsidP="005D3473">
      <w:pPr>
        <w:spacing w:after="0" w:line="240" w:lineRule="auto"/>
        <w:ind w:left="360" w:right="-301"/>
        <w:rPr>
          <w:rFonts w:ascii="Tahoma" w:hAnsi="Tahoma" w:cs="Tahoma"/>
          <w:b/>
          <w:sz w:val="18"/>
          <w:szCs w:val="18"/>
        </w:rPr>
      </w:pPr>
    </w:p>
    <w:p w:rsidR="005D3473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Norsko</w:t>
      </w:r>
      <w:r w:rsidR="00813417" w:rsidRPr="00A30986">
        <w:rPr>
          <w:rFonts w:ascii="Tahoma" w:hAnsi="Tahoma" w:cs="Tahoma"/>
          <w:sz w:val="18"/>
          <w:szCs w:val="18"/>
        </w:rPr>
        <w:t xml:space="preserve">      </w:t>
      </w:r>
      <w:r w:rsidRPr="00A30986">
        <w:rPr>
          <w:rFonts w:ascii="Tahoma" w:hAnsi="Tahoma" w:cs="Tahoma"/>
          <w:sz w:val="18"/>
          <w:szCs w:val="18"/>
        </w:rPr>
        <w:tab/>
      </w:r>
      <w:proofErr w:type="spellStart"/>
      <w:r w:rsidR="00813417" w:rsidRPr="00A30986">
        <w:rPr>
          <w:rFonts w:ascii="Tahoma" w:hAnsi="Tahoma" w:cs="Tahoma"/>
          <w:sz w:val="18"/>
          <w:szCs w:val="18"/>
        </w:rPr>
        <w:t>Klasse</w:t>
      </w:r>
      <w:proofErr w:type="spellEnd"/>
      <w:r w:rsidR="00813417" w:rsidRPr="00A30986">
        <w:rPr>
          <w:rFonts w:ascii="Tahoma" w:hAnsi="Tahoma" w:cs="Tahoma"/>
          <w:sz w:val="18"/>
          <w:szCs w:val="18"/>
        </w:rPr>
        <w:t xml:space="preserve"> II</w:t>
      </w:r>
      <w:r w:rsidR="005D3473" w:rsidRPr="00A30986">
        <w:rPr>
          <w:rFonts w:ascii="Tahoma" w:hAnsi="Tahoma" w:cs="Tahoma"/>
          <w:sz w:val="18"/>
          <w:szCs w:val="18"/>
        </w:rPr>
        <w:t xml:space="preserve"> </w:t>
      </w:r>
      <w:r w:rsidR="00D31328">
        <w:rPr>
          <w:rFonts w:ascii="Tahoma" w:hAnsi="Tahoma" w:cs="Tahoma"/>
          <w:sz w:val="18"/>
          <w:szCs w:val="18"/>
        </w:rPr>
        <w:tab/>
      </w:r>
      <w:r w:rsidR="008E2735" w:rsidRPr="008E2735">
        <w:rPr>
          <w:rFonts w:ascii="Tahoma" w:hAnsi="Tahoma" w:cs="Tahoma"/>
          <w:sz w:val="18"/>
          <w:szCs w:val="18"/>
        </w:rPr>
        <w:t>SINTEF 045-118</w:t>
      </w:r>
      <w:r w:rsidR="00623326" w:rsidRPr="00A30986">
        <w:rPr>
          <w:rFonts w:ascii="Tahoma" w:hAnsi="Tahoma" w:cs="Tahoma"/>
          <w:sz w:val="18"/>
          <w:szCs w:val="18"/>
        </w:rPr>
        <w:t xml:space="preserve">          </w:t>
      </w:r>
      <w:r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>SINTEF-NBL</w:t>
      </w:r>
    </w:p>
    <w:p w:rsidR="006D750D" w:rsidRPr="00A30986" w:rsidRDefault="006D750D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153E71" w:rsidRPr="00A30986" w:rsidRDefault="007A4A78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  <w:lang w:val="nn-NO"/>
        </w:rPr>
      </w:pPr>
      <w:r w:rsidRPr="00A30986">
        <w:rPr>
          <w:rFonts w:ascii="Tahoma" w:hAnsi="Tahoma" w:cs="Tahoma"/>
          <w:sz w:val="18"/>
          <w:szCs w:val="18"/>
        </w:rPr>
        <w:t>Švédsko</w:t>
      </w:r>
      <w:r w:rsidR="00813417" w:rsidRPr="00A30986">
        <w:rPr>
          <w:rFonts w:ascii="Tahoma" w:hAnsi="Tahoma" w:cs="Tahoma"/>
          <w:sz w:val="18"/>
          <w:szCs w:val="18"/>
        </w:rPr>
        <w:t xml:space="preserve">    </w:t>
      </w:r>
      <w:r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>P</w:t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5D3473" w:rsidRPr="00A30986">
        <w:rPr>
          <w:rFonts w:ascii="Tahoma" w:hAnsi="Tahoma" w:cs="Tahoma"/>
          <w:sz w:val="18"/>
          <w:szCs w:val="18"/>
        </w:rPr>
        <w:tab/>
      </w:r>
      <w:r w:rsidR="008E2735" w:rsidRPr="008E2735">
        <w:rPr>
          <w:rFonts w:ascii="Tahoma" w:hAnsi="Tahoma" w:cs="Tahoma"/>
          <w:sz w:val="18"/>
          <w:szCs w:val="18"/>
        </w:rPr>
        <w:t>358803</w:t>
      </w:r>
      <w:r w:rsidR="00623326" w:rsidRPr="00A30986">
        <w:rPr>
          <w:rFonts w:ascii="Tahoma" w:hAnsi="Tahoma" w:cs="Tahoma"/>
          <w:sz w:val="18"/>
          <w:szCs w:val="18"/>
        </w:rPr>
        <w:tab/>
      </w:r>
      <w:r w:rsidR="00623326" w:rsidRPr="00A30986">
        <w:rPr>
          <w:rFonts w:ascii="Tahoma" w:hAnsi="Tahoma" w:cs="Tahoma"/>
          <w:sz w:val="18"/>
          <w:szCs w:val="18"/>
        </w:rPr>
        <w:tab/>
      </w:r>
      <w:r w:rsidR="00351656" w:rsidRPr="00A30986">
        <w:rPr>
          <w:rFonts w:ascii="Tahoma" w:hAnsi="Tahoma" w:cs="Tahoma"/>
          <w:sz w:val="18"/>
          <w:szCs w:val="18"/>
        </w:rPr>
        <w:t xml:space="preserve">    </w:t>
      </w:r>
      <w:r w:rsidR="00153E71" w:rsidRPr="00A30986">
        <w:rPr>
          <w:rFonts w:ascii="Tahoma" w:hAnsi="Tahoma" w:cs="Tahoma"/>
          <w:sz w:val="18"/>
          <w:szCs w:val="18"/>
        </w:rPr>
        <w:tab/>
      </w:r>
      <w:r w:rsidR="004B73D1" w:rsidRPr="00A30986">
        <w:rPr>
          <w:rFonts w:ascii="Tahoma" w:hAnsi="Tahoma" w:cs="Tahoma"/>
          <w:sz w:val="18"/>
          <w:szCs w:val="18"/>
        </w:rPr>
        <w:t xml:space="preserve">SP </w:t>
      </w:r>
      <w:proofErr w:type="spellStart"/>
      <w:r w:rsidR="004B73D1" w:rsidRPr="00A30986">
        <w:rPr>
          <w:rFonts w:ascii="Tahoma" w:hAnsi="Tahoma" w:cs="Tahoma"/>
          <w:sz w:val="18"/>
          <w:szCs w:val="18"/>
        </w:rPr>
        <w:t>Sveriges</w:t>
      </w:r>
      <w:proofErr w:type="spellEnd"/>
      <w:r w:rsidR="004B73D1" w:rsidRPr="00A3098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B73D1" w:rsidRPr="00A30986">
        <w:rPr>
          <w:rFonts w:ascii="Tahoma" w:hAnsi="Tahoma" w:cs="Tahoma"/>
          <w:sz w:val="18"/>
          <w:szCs w:val="18"/>
        </w:rPr>
        <w:t>Provnings</w:t>
      </w:r>
      <w:proofErr w:type="spellEnd"/>
      <w:r w:rsidR="004B73D1" w:rsidRPr="00A30986">
        <w:rPr>
          <w:rFonts w:ascii="Tahoma" w:hAnsi="Tahoma" w:cs="Tahoma"/>
          <w:sz w:val="18"/>
          <w:szCs w:val="18"/>
        </w:rPr>
        <w:t>-</w:t>
      </w:r>
    </w:p>
    <w:p w:rsidR="004B73D1" w:rsidRPr="00A30986" w:rsidRDefault="004B73D1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  <w:t xml:space="preserve">och </w:t>
      </w:r>
      <w:proofErr w:type="spellStart"/>
      <w:r w:rsidRPr="00A30986">
        <w:rPr>
          <w:rFonts w:ascii="Tahoma" w:hAnsi="Tahoma" w:cs="Tahoma"/>
          <w:sz w:val="18"/>
          <w:szCs w:val="18"/>
        </w:rPr>
        <w:t>Forskningsinstitut</w:t>
      </w:r>
      <w:proofErr w:type="spellEnd"/>
      <w:r w:rsidRPr="00A30986">
        <w:rPr>
          <w:rFonts w:ascii="Tahoma" w:hAnsi="Tahoma" w:cs="Tahoma"/>
          <w:sz w:val="18"/>
          <w:szCs w:val="18"/>
        </w:rPr>
        <w:t xml:space="preserve"> AB</w:t>
      </w:r>
    </w:p>
    <w:p w:rsidR="006D750D" w:rsidRPr="00A30986" w:rsidRDefault="006D750D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4B73D1" w:rsidRPr="00A30986" w:rsidRDefault="004B73D1" w:rsidP="004B73D1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EU</w:t>
      </w:r>
      <w:r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ab/>
      </w:r>
      <w:r w:rsidR="007A4A78" w:rsidRPr="00A30986">
        <w:rPr>
          <w:rFonts w:ascii="Tahoma" w:hAnsi="Tahoma" w:cs="Tahoma"/>
          <w:sz w:val="18"/>
          <w:szCs w:val="18"/>
        </w:rPr>
        <w:t>přerušovaný</w:t>
      </w:r>
      <w:r w:rsidR="007A4A78" w:rsidRPr="00A30986">
        <w:rPr>
          <w:rFonts w:ascii="Tahoma" w:hAnsi="Tahoma" w:cs="Tahoma"/>
          <w:sz w:val="18"/>
          <w:szCs w:val="18"/>
        </w:rPr>
        <w:tab/>
      </w:r>
      <w:r w:rsidR="00813417" w:rsidRPr="00A30986">
        <w:rPr>
          <w:rFonts w:ascii="Tahoma" w:hAnsi="Tahoma" w:cs="Tahoma"/>
          <w:sz w:val="18"/>
          <w:szCs w:val="18"/>
        </w:rPr>
        <w:t>EN</w:t>
      </w:r>
      <w:r w:rsidR="008E2735">
        <w:rPr>
          <w:rFonts w:ascii="Tahoma" w:hAnsi="Tahoma" w:cs="Tahoma"/>
          <w:sz w:val="18"/>
          <w:szCs w:val="18"/>
        </w:rPr>
        <w:t xml:space="preserve"> </w:t>
      </w:r>
      <w:r w:rsidR="00813417" w:rsidRPr="00A30986">
        <w:rPr>
          <w:rFonts w:ascii="Tahoma" w:hAnsi="Tahoma" w:cs="Tahoma"/>
          <w:sz w:val="18"/>
          <w:szCs w:val="18"/>
        </w:rPr>
        <w:t>1</w:t>
      </w:r>
      <w:r w:rsidR="007A4A78" w:rsidRPr="00A30986">
        <w:rPr>
          <w:rFonts w:ascii="Tahoma" w:hAnsi="Tahoma" w:cs="Tahoma"/>
          <w:sz w:val="18"/>
          <w:szCs w:val="18"/>
        </w:rPr>
        <w:t xml:space="preserve">3240                  </w:t>
      </w:r>
      <w:r w:rsidR="007A4A78" w:rsidRPr="00A30986">
        <w:rPr>
          <w:rFonts w:ascii="Tahoma" w:hAnsi="Tahoma" w:cs="Tahoma"/>
          <w:sz w:val="18"/>
          <w:szCs w:val="18"/>
        </w:rPr>
        <w:tab/>
      </w:r>
      <w:r w:rsidRPr="00A30986">
        <w:rPr>
          <w:rFonts w:ascii="Tahoma" w:hAnsi="Tahoma" w:cs="Tahoma"/>
          <w:sz w:val="18"/>
          <w:szCs w:val="18"/>
        </w:rPr>
        <w:t>SP Švédský národní ústav</w:t>
      </w:r>
    </w:p>
    <w:p w:rsidR="004B73D1" w:rsidRPr="00A30986" w:rsidRDefault="004B73D1" w:rsidP="004B73D1">
      <w:pPr>
        <w:spacing w:after="0" w:line="240" w:lineRule="auto"/>
        <w:ind w:left="4608" w:right="-301" w:firstLine="348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pro testování a výzkum</w:t>
      </w:r>
    </w:p>
    <w:p w:rsidR="00813417" w:rsidRPr="00A30986" w:rsidRDefault="004B73D1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Řiďte se pokyny pro uživatele. Používejte pouze doporučená paliva.</w:t>
      </w:r>
    </w:p>
    <w:p w:rsidR="004B73D1" w:rsidRPr="00A30986" w:rsidRDefault="004B73D1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813417" w:rsidRPr="00A30986" w:rsidRDefault="004B73D1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Sériové číslo:</w:t>
      </w:r>
      <w:r w:rsidR="00813417" w:rsidRPr="00A30986">
        <w:rPr>
          <w:rFonts w:ascii="Tahoma" w:hAnsi="Tahoma" w:cs="Tahoma"/>
          <w:sz w:val="18"/>
          <w:szCs w:val="18"/>
        </w:rPr>
        <w:tab/>
      </w:r>
      <w:r w:rsidR="00813417" w:rsidRPr="00A30986">
        <w:rPr>
          <w:rFonts w:ascii="Tahoma" w:hAnsi="Tahoma" w:cs="Tahoma"/>
          <w:sz w:val="18"/>
          <w:szCs w:val="18"/>
        </w:rPr>
        <w:tab/>
      </w:r>
      <w:r w:rsidR="00813417" w:rsidRPr="00A30986">
        <w:rPr>
          <w:rFonts w:ascii="Tahoma" w:hAnsi="Tahoma" w:cs="Tahoma"/>
          <w:sz w:val="18"/>
          <w:szCs w:val="18"/>
        </w:rPr>
        <w:tab/>
      </w:r>
      <w:r w:rsidR="00813417" w:rsidRPr="00A30986">
        <w:rPr>
          <w:rFonts w:ascii="Tahoma" w:hAnsi="Tahoma" w:cs="Tahoma"/>
          <w:sz w:val="18"/>
          <w:szCs w:val="18"/>
        </w:rPr>
        <w:tab/>
        <w:t>Rok:</w:t>
      </w:r>
    </w:p>
    <w:p w:rsidR="00813417" w:rsidRPr="00A30986" w:rsidRDefault="00813417" w:rsidP="005D3473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</w:p>
    <w:p w:rsidR="004B73D1" w:rsidRPr="00A30986" w:rsidRDefault="004B73D1" w:rsidP="006D750D">
      <w:pPr>
        <w:spacing w:after="0" w:line="240" w:lineRule="auto"/>
        <w:ind w:right="-301" w:firstLine="360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Výrobce:</w:t>
      </w:r>
    </w:p>
    <w:p w:rsidR="00813417" w:rsidRPr="00A30986" w:rsidRDefault="00747C0B" w:rsidP="00813417">
      <w:pPr>
        <w:spacing w:after="0" w:line="240" w:lineRule="auto"/>
        <w:ind w:left="360" w:right="-301"/>
        <w:rPr>
          <w:rFonts w:ascii="Tahoma" w:hAnsi="Tahoma" w:cs="Tahoma"/>
          <w:b/>
          <w:sz w:val="18"/>
          <w:szCs w:val="18"/>
        </w:rPr>
      </w:pPr>
      <w:proofErr w:type="spellStart"/>
      <w:r w:rsidRPr="00A30986">
        <w:rPr>
          <w:rFonts w:ascii="Tahoma" w:hAnsi="Tahoma" w:cs="Tahoma"/>
          <w:b/>
          <w:sz w:val="18"/>
          <w:szCs w:val="18"/>
        </w:rPr>
        <w:t>Jø</w:t>
      </w:r>
      <w:r w:rsidR="00813417" w:rsidRPr="00A30986">
        <w:rPr>
          <w:rFonts w:ascii="Tahoma" w:hAnsi="Tahoma" w:cs="Tahoma"/>
          <w:b/>
          <w:sz w:val="18"/>
          <w:szCs w:val="18"/>
        </w:rPr>
        <w:t>tul</w:t>
      </w:r>
      <w:proofErr w:type="spellEnd"/>
      <w:r w:rsidR="00813417" w:rsidRPr="00A30986">
        <w:rPr>
          <w:rFonts w:ascii="Tahoma" w:hAnsi="Tahoma" w:cs="Tahoma"/>
          <w:b/>
          <w:sz w:val="18"/>
          <w:szCs w:val="18"/>
        </w:rPr>
        <w:t xml:space="preserve"> AS</w:t>
      </w:r>
    </w:p>
    <w:p w:rsidR="00813417" w:rsidRPr="00A30986" w:rsidRDefault="00813417" w:rsidP="00813417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>POB 1411</w:t>
      </w:r>
    </w:p>
    <w:p w:rsidR="00813417" w:rsidRPr="00A30986" w:rsidRDefault="00813417" w:rsidP="00813417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t xml:space="preserve">N-1602 </w:t>
      </w:r>
      <w:proofErr w:type="spellStart"/>
      <w:r w:rsidRPr="00A30986">
        <w:rPr>
          <w:rFonts w:ascii="Tahoma" w:hAnsi="Tahoma" w:cs="Tahoma"/>
          <w:sz w:val="18"/>
          <w:szCs w:val="18"/>
        </w:rPr>
        <w:t>Fredrikstad</w:t>
      </w:r>
      <w:proofErr w:type="spellEnd"/>
    </w:p>
    <w:p w:rsidR="00813417" w:rsidRPr="00F74280" w:rsidRDefault="004B73D1" w:rsidP="00813417">
      <w:pPr>
        <w:spacing w:after="0" w:line="240" w:lineRule="auto"/>
        <w:ind w:left="360" w:right="-301"/>
        <w:rPr>
          <w:rFonts w:ascii="Tahoma" w:hAnsi="Tahoma" w:cs="Tahoma"/>
          <w:sz w:val="18"/>
          <w:szCs w:val="18"/>
        </w:rPr>
      </w:pPr>
      <w:r w:rsidRPr="00A30986">
        <w:rPr>
          <w:rFonts w:ascii="Tahoma" w:hAnsi="Tahoma" w:cs="Tahoma"/>
          <w:sz w:val="18"/>
          <w:szCs w:val="18"/>
        </w:rPr>
        <w:lastRenderedPageBreak/>
        <w:t>No</w:t>
      </w:r>
      <w:r w:rsidR="00813417" w:rsidRPr="00A30986">
        <w:rPr>
          <w:rFonts w:ascii="Tahoma" w:hAnsi="Tahoma" w:cs="Tahoma"/>
          <w:sz w:val="18"/>
          <w:szCs w:val="18"/>
        </w:rPr>
        <w:t>rsko</w:t>
      </w:r>
    </w:p>
    <w:sectPr w:rsidR="00813417" w:rsidRPr="00F74280" w:rsidSect="005A41D6">
      <w:headerReference w:type="default" r:id="rId9"/>
      <w:pgSz w:w="16838" w:h="11906" w:orient="landscape"/>
      <w:pgMar w:top="0" w:right="567" w:bottom="567" w:left="567" w:header="0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74" w:rsidRDefault="00C07174" w:rsidP="00E625EF">
      <w:pPr>
        <w:spacing w:after="0" w:line="240" w:lineRule="auto"/>
      </w:pPr>
      <w:r>
        <w:separator/>
      </w:r>
    </w:p>
  </w:endnote>
  <w:endnote w:type="continuationSeparator" w:id="0">
    <w:p w:rsidR="00C07174" w:rsidRDefault="00C07174" w:rsidP="00E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74" w:rsidRDefault="00C07174" w:rsidP="00E625EF">
      <w:pPr>
        <w:spacing w:after="0" w:line="240" w:lineRule="auto"/>
      </w:pPr>
      <w:r>
        <w:separator/>
      </w:r>
    </w:p>
  </w:footnote>
  <w:footnote w:type="continuationSeparator" w:id="0">
    <w:p w:rsidR="00C07174" w:rsidRDefault="00C07174" w:rsidP="00E6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EF" w:rsidRDefault="00E625EF">
    <w:pPr>
      <w:pStyle w:val="Zhlav"/>
    </w:pPr>
  </w:p>
  <w:p w:rsidR="00E625EF" w:rsidRDefault="00E625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C34"/>
    <w:multiLevelType w:val="hybridMultilevel"/>
    <w:tmpl w:val="658C28A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715F3"/>
    <w:multiLevelType w:val="hybridMultilevel"/>
    <w:tmpl w:val="5D46BC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DF101C"/>
    <w:multiLevelType w:val="hybridMultilevel"/>
    <w:tmpl w:val="946C66A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9C6CAE"/>
    <w:multiLevelType w:val="hybridMultilevel"/>
    <w:tmpl w:val="11BA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33D0"/>
    <w:multiLevelType w:val="hybridMultilevel"/>
    <w:tmpl w:val="BD9485E6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A502EFF"/>
    <w:multiLevelType w:val="hybridMultilevel"/>
    <w:tmpl w:val="F54ADCF0"/>
    <w:lvl w:ilvl="0" w:tplc="23CA6D8C"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5BAD5079"/>
    <w:multiLevelType w:val="hybridMultilevel"/>
    <w:tmpl w:val="070C9460"/>
    <w:lvl w:ilvl="0" w:tplc="041B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699D6FB4"/>
    <w:multiLevelType w:val="hybridMultilevel"/>
    <w:tmpl w:val="3036F918"/>
    <w:lvl w:ilvl="0" w:tplc="041B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A911B9B"/>
    <w:multiLevelType w:val="hybridMultilevel"/>
    <w:tmpl w:val="88BAA80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C8B4E3F"/>
    <w:multiLevelType w:val="hybridMultilevel"/>
    <w:tmpl w:val="CE2E3962"/>
    <w:lvl w:ilvl="0" w:tplc="F4B801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139E6"/>
    <w:multiLevelType w:val="hybridMultilevel"/>
    <w:tmpl w:val="397A6248"/>
    <w:lvl w:ilvl="0" w:tplc="041B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615583A"/>
    <w:multiLevelType w:val="hybridMultilevel"/>
    <w:tmpl w:val="00367804"/>
    <w:lvl w:ilvl="0" w:tplc="041B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5EF"/>
    <w:rsid w:val="000026F4"/>
    <w:rsid w:val="00022194"/>
    <w:rsid w:val="000239A0"/>
    <w:rsid w:val="000306AA"/>
    <w:rsid w:val="00032AD1"/>
    <w:rsid w:val="00045CF4"/>
    <w:rsid w:val="000525FD"/>
    <w:rsid w:val="00093242"/>
    <w:rsid w:val="00095B71"/>
    <w:rsid w:val="000B4D33"/>
    <w:rsid w:val="000B6373"/>
    <w:rsid w:val="000B67A6"/>
    <w:rsid w:val="000C0516"/>
    <w:rsid w:val="000C443A"/>
    <w:rsid w:val="000D5845"/>
    <w:rsid w:val="000E200E"/>
    <w:rsid w:val="000E6B3D"/>
    <w:rsid w:val="000F2495"/>
    <w:rsid w:val="000F5579"/>
    <w:rsid w:val="000F7EDE"/>
    <w:rsid w:val="00153E71"/>
    <w:rsid w:val="00172301"/>
    <w:rsid w:val="001838DA"/>
    <w:rsid w:val="00183AD4"/>
    <w:rsid w:val="00197B9F"/>
    <w:rsid w:val="001A4F07"/>
    <w:rsid w:val="001D4F15"/>
    <w:rsid w:val="001E63A6"/>
    <w:rsid w:val="001F1408"/>
    <w:rsid w:val="001F2A94"/>
    <w:rsid w:val="001F3532"/>
    <w:rsid w:val="001F4F6E"/>
    <w:rsid w:val="002422A6"/>
    <w:rsid w:val="00261F95"/>
    <w:rsid w:val="00270906"/>
    <w:rsid w:val="0027097F"/>
    <w:rsid w:val="002763B1"/>
    <w:rsid w:val="0029420E"/>
    <w:rsid w:val="00296178"/>
    <w:rsid w:val="002C2905"/>
    <w:rsid w:val="002C558F"/>
    <w:rsid w:val="002E56C1"/>
    <w:rsid w:val="00307B88"/>
    <w:rsid w:val="003154C2"/>
    <w:rsid w:val="00325EE0"/>
    <w:rsid w:val="00331F78"/>
    <w:rsid w:val="00347300"/>
    <w:rsid w:val="00350AEB"/>
    <w:rsid w:val="00351656"/>
    <w:rsid w:val="00375980"/>
    <w:rsid w:val="003A0B72"/>
    <w:rsid w:val="003C05BF"/>
    <w:rsid w:val="003C4B57"/>
    <w:rsid w:val="003D1C3B"/>
    <w:rsid w:val="003F749A"/>
    <w:rsid w:val="00402BBD"/>
    <w:rsid w:val="00407968"/>
    <w:rsid w:val="00407D63"/>
    <w:rsid w:val="00422D25"/>
    <w:rsid w:val="004237AD"/>
    <w:rsid w:val="00437AD1"/>
    <w:rsid w:val="00441DFA"/>
    <w:rsid w:val="004466CA"/>
    <w:rsid w:val="004751F0"/>
    <w:rsid w:val="00486626"/>
    <w:rsid w:val="004A02AA"/>
    <w:rsid w:val="004A7416"/>
    <w:rsid w:val="004B3398"/>
    <w:rsid w:val="004B73D1"/>
    <w:rsid w:val="004C65C7"/>
    <w:rsid w:val="00520240"/>
    <w:rsid w:val="005259AD"/>
    <w:rsid w:val="005559C1"/>
    <w:rsid w:val="005A3420"/>
    <w:rsid w:val="005A41D6"/>
    <w:rsid w:val="005D172F"/>
    <w:rsid w:val="005D3473"/>
    <w:rsid w:val="005D577F"/>
    <w:rsid w:val="006140F7"/>
    <w:rsid w:val="00623326"/>
    <w:rsid w:val="006D38AE"/>
    <w:rsid w:val="006D750D"/>
    <w:rsid w:val="006E2E79"/>
    <w:rsid w:val="006E578F"/>
    <w:rsid w:val="006F1F7A"/>
    <w:rsid w:val="006F7AA0"/>
    <w:rsid w:val="0070019E"/>
    <w:rsid w:val="00702182"/>
    <w:rsid w:val="00706437"/>
    <w:rsid w:val="00725B3A"/>
    <w:rsid w:val="00730EAB"/>
    <w:rsid w:val="00742D45"/>
    <w:rsid w:val="00747C0B"/>
    <w:rsid w:val="00766925"/>
    <w:rsid w:val="00771BCB"/>
    <w:rsid w:val="007771B5"/>
    <w:rsid w:val="007872C5"/>
    <w:rsid w:val="007A4A78"/>
    <w:rsid w:val="007B5032"/>
    <w:rsid w:val="008058F3"/>
    <w:rsid w:val="00813417"/>
    <w:rsid w:val="008353C0"/>
    <w:rsid w:val="008701AD"/>
    <w:rsid w:val="008850B8"/>
    <w:rsid w:val="008A509A"/>
    <w:rsid w:val="008A5BF1"/>
    <w:rsid w:val="008C3E71"/>
    <w:rsid w:val="008D5094"/>
    <w:rsid w:val="008D796B"/>
    <w:rsid w:val="008E0A19"/>
    <w:rsid w:val="008E2735"/>
    <w:rsid w:val="008F19D5"/>
    <w:rsid w:val="00932F14"/>
    <w:rsid w:val="0096260D"/>
    <w:rsid w:val="00966E8F"/>
    <w:rsid w:val="00974988"/>
    <w:rsid w:val="009A2156"/>
    <w:rsid w:val="009B4F81"/>
    <w:rsid w:val="009E46F6"/>
    <w:rsid w:val="00A076DF"/>
    <w:rsid w:val="00A103D3"/>
    <w:rsid w:val="00A15BE8"/>
    <w:rsid w:val="00A169E2"/>
    <w:rsid w:val="00A30986"/>
    <w:rsid w:val="00A363BD"/>
    <w:rsid w:val="00A55C04"/>
    <w:rsid w:val="00A93C6E"/>
    <w:rsid w:val="00AA3990"/>
    <w:rsid w:val="00AB3779"/>
    <w:rsid w:val="00AD6CE9"/>
    <w:rsid w:val="00AF038B"/>
    <w:rsid w:val="00AF383C"/>
    <w:rsid w:val="00B0206F"/>
    <w:rsid w:val="00B3256C"/>
    <w:rsid w:val="00B41501"/>
    <w:rsid w:val="00B55A52"/>
    <w:rsid w:val="00B71CFD"/>
    <w:rsid w:val="00B81C7A"/>
    <w:rsid w:val="00B81D40"/>
    <w:rsid w:val="00B87810"/>
    <w:rsid w:val="00B93B9F"/>
    <w:rsid w:val="00BA6EB9"/>
    <w:rsid w:val="00BB5A3C"/>
    <w:rsid w:val="00BC559C"/>
    <w:rsid w:val="00BD6D9E"/>
    <w:rsid w:val="00C07174"/>
    <w:rsid w:val="00C3683A"/>
    <w:rsid w:val="00C504F6"/>
    <w:rsid w:val="00C55820"/>
    <w:rsid w:val="00C644E0"/>
    <w:rsid w:val="00C9541C"/>
    <w:rsid w:val="00CB6321"/>
    <w:rsid w:val="00CC179F"/>
    <w:rsid w:val="00CE614B"/>
    <w:rsid w:val="00CE7F63"/>
    <w:rsid w:val="00CF4B72"/>
    <w:rsid w:val="00D31328"/>
    <w:rsid w:val="00D31662"/>
    <w:rsid w:val="00D36DA4"/>
    <w:rsid w:val="00D50245"/>
    <w:rsid w:val="00D51E63"/>
    <w:rsid w:val="00D910DC"/>
    <w:rsid w:val="00D95A38"/>
    <w:rsid w:val="00DB20DB"/>
    <w:rsid w:val="00DD22F7"/>
    <w:rsid w:val="00DD666D"/>
    <w:rsid w:val="00E0377A"/>
    <w:rsid w:val="00E23710"/>
    <w:rsid w:val="00E44FA2"/>
    <w:rsid w:val="00E553AE"/>
    <w:rsid w:val="00E625EF"/>
    <w:rsid w:val="00E95CAF"/>
    <w:rsid w:val="00EA475E"/>
    <w:rsid w:val="00EA622D"/>
    <w:rsid w:val="00EB7D8E"/>
    <w:rsid w:val="00EC5D9A"/>
    <w:rsid w:val="00ED2691"/>
    <w:rsid w:val="00EE56D6"/>
    <w:rsid w:val="00EF6303"/>
    <w:rsid w:val="00F01853"/>
    <w:rsid w:val="00F14D41"/>
    <w:rsid w:val="00F4051D"/>
    <w:rsid w:val="00F6572A"/>
    <w:rsid w:val="00F74280"/>
    <w:rsid w:val="00F9234A"/>
    <w:rsid w:val="00FA31DA"/>
    <w:rsid w:val="00FB4DDB"/>
    <w:rsid w:val="00FB78EC"/>
    <w:rsid w:val="00FC3DE4"/>
    <w:rsid w:val="00FC7948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4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625E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5EF"/>
  </w:style>
  <w:style w:type="paragraph" w:styleId="Zpat">
    <w:name w:val="footer"/>
    <w:basedOn w:val="Normln"/>
    <w:link w:val="ZpatChar"/>
    <w:uiPriority w:val="99"/>
    <w:semiHidden/>
    <w:unhideWhenUsed/>
    <w:rsid w:val="00E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5EF"/>
  </w:style>
  <w:style w:type="paragraph" w:styleId="Odstavecseseznamem">
    <w:name w:val="List Paragraph"/>
    <w:basedOn w:val="Normln"/>
    <w:uiPriority w:val="34"/>
    <w:qFormat/>
    <w:rsid w:val="00D50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625E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5EF"/>
  </w:style>
  <w:style w:type="paragraph" w:styleId="Zpat">
    <w:name w:val="footer"/>
    <w:basedOn w:val="Normln"/>
    <w:link w:val="ZpatChar"/>
    <w:uiPriority w:val="99"/>
    <w:semiHidden/>
    <w:unhideWhenUsed/>
    <w:rsid w:val="00E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5EF"/>
  </w:style>
  <w:style w:type="paragraph" w:styleId="Odstavecseseznamem">
    <w:name w:val="List Paragraph"/>
    <w:basedOn w:val="Normln"/>
    <w:uiPriority w:val="34"/>
    <w:qFormat/>
    <w:rsid w:val="00D50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91D-26AC-42DC-891C-7BA1EEEC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1179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ivanaS</cp:lastModifiedBy>
  <cp:revision>11</cp:revision>
  <cp:lastPrinted>2015-04-20T08:01:00Z</cp:lastPrinted>
  <dcterms:created xsi:type="dcterms:W3CDTF">2014-10-13T06:26:00Z</dcterms:created>
  <dcterms:modified xsi:type="dcterms:W3CDTF">2015-04-21T12:39:00Z</dcterms:modified>
</cp:coreProperties>
</file>